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CE65C8">
          <w:r w:rsidRPr="00CE65C8">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p w:rsidR="00287F3E" w:rsidRDefault="002E68D1">
                          <w:pPr>
                            <w:pStyle w:val="Sinespaciado"/>
                            <w:rPr>
                              <w:color w:val="FFFFFF" w:themeColor="background1"/>
                              <w:sz w:val="80"/>
                              <w:szCs w:val="80"/>
                            </w:rPr>
                          </w:pPr>
                          <w:r>
                            <w:rPr>
                              <w:color w:val="FFFFFF" w:themeColor="background1"/>
                              <w:sz w:val="80"/>
                              <w:szCs w:val="80"/>
                            </w:rPr>
                            <w:t>ARTES PLÁSTICAS</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287F3E" w:rsidRDefault="00287F3E">
                              <w:pPr>
                                <w:pStyle w:val="Sinespaciado"/>
                                <w:rPr>
                                  <w:color w:val="FFFFFF" w:themeColor="background1"/>
                                  <w:sz w:val="40"/>
                                  <w:szCs w:val="40"/>
                                </w:rPr>
                              </w:pPr>
                              <w:r>
                                <w:rPr>
                                  <w:color w:val="FFFFFF" w:themeColor="background1"/>
                                  <w:sz w:val="40"/>
                                  <w:szCs w:val="40"/>
                                </w:rPr>
                                <w:t>PROGRAMA DE ESTUDIOS</w:t>
                              </w:r>
                              <w:r w:rsidR="00775E73">
                                <w:rPr>
                                  <w:color w:val="FFFFFF" w:themeColor="background1"/>
                                  <w:sz w:val="40"/>
                                  <w:szCs w:val="40"/>
                                </w:rPr>
                                <w:t xml:space="preserve"> - PRINCIPIANTES</w:t>
                              </w:r>
                            </w:p>
                          </w:sdtContent>
                        </w:sdt>
                        <w:p w:rsidR="00287F3E" w:rsidRDefault="00287F3E">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287F3E" w:rsidRDefault="00287F3E">
                              <w:pPr>
                                <w:pStyle w:val="Sinespaciado"/>
                                <w:rPr>
                                  <w:color w:val="FFFFFF" w:themeColor="background1"/>
                                </w:rPr>
                              </w:pPr>
                              <w:r>
                                <w:rPr>
                                  <w:color w:val="FFFFFF" w:themeColor="background1"/>
                                </w:rPr>
                                <w:t>DEPARTAMENTO DE SERVICIOS EDUCATIVOS</w:t>
                              </w:r>
                            </w:p>
                          </w:sdtContent>
                        </w:sdt>
                        <w:p w:rsidR="00287F3E" w:rsidRDefault="00287F3E">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287F3E" w:rsidRDefault="000168E6">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p w:rsidR="00287F3E" w:rsidRDefault="00287F3E">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287F3E" w:rsidRDefault="00287F3E">
                              <w:pPr>
                                <w:pStyle w:val="Sinespaciado"/>
                                <w:jc w:val="right"/>
                                <w:rPr>
                                  <w:color w:val="FFFFFF" w:themeColor="background1"/>
                                </w:rPr>
                              </w:pPr>
                              <w:r>
                                <w:rPr>
                                  <w:color w:val="FFFFFF" w:themeColor="background1"/>
                                </w:rPr>
                                <w:t>COLEGIO DE BACHILLERES DEL ESTADO DE HIDALGO</w:t>
                              </w:r>
                            </w:p>
                          </w:sdtContent>
                        </w:sdt>
                        <w:p w:rsidR="00287F3E" w:rsidRDefault="00287F3E">
                          <w:pPr>
                            <w:pStyle w:val="Sinespaciado"/>
                            <w:jc w:val="right"/>
                            <w:rPr>
                              <w:color w:val="FFFFFF" w:themeColor="background1"/>
                            </w:rPr>
                          </w:pPr>
                        </w:p>
                      </w:txbxContent>
                    </v:textbox>
                  </v:rect>
                </v:group>
                <w10:wrap anchorx="page" anchory="page"/>
              </v:group>
            </w:pict>
          </w:r>
        </w:p>
      </w:sdtContent>
    </w:sdt>
    <w:p w:rsidR="00F8555F" w:rsidRDefault="00ED05F4">
      <w:r w:rsidRPr="00ED05F4">
        <w:rPr>
          <w:noProof/>
          <w:lang w:val="es-ES" w:eastAsia="es-ES"/>
        </w:rPr>
        <w:drawing>
          <wp:anchor distT="0" distB="0" distL="114300" distR="114300" simplePos="0" relativeHeight="251661312" behindDoc="0" locked="0" layoutInCell="1" allowOverlap="1">
            <wp:simplePos x="0" y="0"/>
            <wp:positionH relativeFrom="column">
              <wp:posOffset>-166493</wp:posOffset>
            </wp:positionH>
            <wp:positionV relativeFrom="paragraph">
              <wp:posOffset>4830720</wp:posOffset>
            </wp:positionV>
            <wp:extent cx="2415644" cy="600501"/>
            <wp:effectExtent l="19050" t="0" r="8255" b="0"/>
            <wp:wrapThrough wrapText="bothSides">
              <wp:wrapPolygon edited="0">
                <wp:start x="2731" y="0"/>
                <wp:lineTo x="1877" y="3421"/>
                <wp:lineTo x="1707" y="10948"/>
                <wp:lineTo x="-171" y="15738"/>
                <wp:lineTo x="-171" y="21212"/>
                <wp:lineTo x="21674" y="21212"/>
                <wp:lineTo x="21674" y="15738"/>
                <wp:lineTo x="20138" y="10948"/>
                <wp:lineTo x="20138" y="0"/>
                <wp:lineTo x="2731" y="0"/>
              </wp:wrapPolygon>
            </wp:wrapThrough>
            <wp:docPr id="15" name="2 Imagen" descr="logo COBAE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1.png"/>
                    <pic:cNvPicPr/>
                  </pic:nvPicPr>
                  <pic:blipFill>
                    <a:blip r:embed="rId10" cstate="print"/>
                    <a:stretch>
                      <a:fillRect/>
                    </a:stretch>
                  </pic:blipFill>
                  <pic:spPr>
                    <a:xfrm>
                      <a:off x="0" y="0"/>
                      <a:ext cx="2411095" cy="601345"/>
                    </a:xfrm>
                    <a:prstGeom prst="rect">
                      <a:avLst/>
                    </a:prstGeom>
                  </pic:spPr>
                </pic:pic>
              </a:graphicData>
            </a:graphic>
          </wp:anchor>
        </w:drawing>
      </w:r>
      <w:r w:rsidR="0072717E">
        <w:t>COLEGIO DE BACHILLERES DEL ESTADO DE HIDALGO</w:t>
      </w:r>
    </w:p>
    <w:p w:rsidR="004B7F5B" w:rsidRDefault="004B7F5B">
      <w:r>
        <w:t>DIRECCIÓN ACADÉMICA</w:t>
      </w:r>
    </w:p>
    <w:p w:rsidR="0072717E" w:rsidRDefault="0072717E">
      <w:r>
        <w:t>DEPARTAMENTO DE SERVICIOS EDUCATIVOS</w:t>
      </w:r>
    </w:p>
    <w:p w:rsidR="0072717E" w:rsidRDefault="0072717E"/>
    <w:p w:rsidR="0072717E" w:rsidRDefault="0072717E" w:rsidP="004B7F5B">
      <w:pPr>
        <w:pStyle w:val="Ttulo1"/>
        <w:jc w:val="center"/>
      </w:pPr>
      <w:bookmarkStart w:id="0" w:name="_Toc318256592"/>
      <w:r>
        <w:t xml:space="preserve">PROGRAMA DE ESTUDIO DE  </w:t>
      </w:r>
      <w:bookmarkEnd w:id="0"/>
      <w:r w:rsidR="002E68D1">
        <w:t>ARTES PLÁSTICAS</w:t>
      </w:r>
    </w:p>
    <w:p w:rsidR="0072717E" w:rsidRDefault="0072717E"/>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72717E" w:rsidRPr="002E68D1" w:rsidTr="004B7F5B">
        <w:trPr>
          <w:trHeight w:val="617"/>
        </w:trPr>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Clave</w:t>
            </w:r>
          </w:p>
        </w:tc>
        <w:tc>
          <w:tcPr>
            <w:tcW w:w="2629" w:type="dxa"/>
            <w:tcBorders>
              <w:left w:val="single" w:sz="18" w:space="0" w:color="74A510" w:themeColor="background2" w:themeShade="80"/>
            </w:tcBorders>
          </w:tcPr>
          <w:p w:rsidR="0072717E" w:rsidRPr="002E68D1" w:rsidRDefault="002F6695" w:rsidP="002E68D1">
            <w:pPr>
              <w:rPr>
                <w:sz w:val="20"/>
                <w:szCs w:val="20"/>
              </w:rPr>
            </w:pPr>
            <w:r w:rsidRPr="002E68D1">
              <w:rPr>
                <w:sz w:val="20"/>
                <w:szCs w:val="20"/>
              </w:rPr>
              <w:t>4</w:t>
            </w:r>
            <w:r w:rsidR="00775E73" w:rsidRPr="002E68D1">
              <w:rPr>
                <w:sz w:val="20"/>
                <w:szCs w:val="20"/>
              </w:rPr>
              <w:t>4</w:t>
            </w:r>
            <w:r w:rsidRPr="002E68D1">
              <w:rPr>
                <w:sz w:val="20"/>
                <w:szCs w:val="20"/>
              </w:rPr>
              <w:t>0</w:t>
            </w:r>
            <w:r w:rsidR="002E68D1" w:rsidRPr="002E68D1">
              <w:rPr>
                <w:sz w:val="20"/>
                <w:szCs w:val="20"/>
              </w:rPr>
              <w:t>4</w:t>
            </w:r>
          </w:p>
        </w:tc>
        <w:tc>
          <w:tcPr>
            <w:tcW w:w="2629" w:type="dxa"/>
          </w:tcPr>
          <w:p w:rsidR="0072717E" w:rsidRPr="002E68D1" w:rsidRDefault="0072717E">
            <w:pPr>
              <w:rPr>
                <w:sz w:val="20"/>
                <w:szCs w:val="20"/>
              </w:rPr>
            </w:pPr>
          </w:p>
        </w:tc>
        <w:tc>
          <w:tcPr>
            <w:tcW w:w="2629" w:type="dxa"/>
            <w:tcBorders>
              <w:right w:val="single" w:sz="18" w:space="0" w:color="74A510" w:themeColor="background2" w:themeShade="80"/>
            </w:tcBorders>
          </w:tcPr>
          <w:p w:rsidR="0072717E" w:rsidRPr="002E68D1" w:rsidRDefault="0072717E" w:rsidP="009D0C7F">
            <w:pPr>
              <w:jc w:val="right"/>
              <w:rPr>
                <w:sz w:val="20"/>
                <w:szCs w:val="20"/>
              </w:rPr>
            </w:pPr>
            <w:r w:rsidRPr="002E68D1">
              <w:rPr>
                <w:sz w:val="20"/>
                <w:szCs w:val="20"/>
              </w:rPr>
              <w:t xml:space="preserve">Campo </w:t>
            </w:r>
          </w:p>
        </w:tc>
        <w:tc>
          <w:tcPr>
            <w:tcW w:w="2630" w:type="dxa"/>
            <w:tcBorders>
              <w:left w:val="single" w:sz="18" w:space="0" w:color="74A510" w:themeColor="background2" w:themeShade="80"/>
            </w:tcBorders>
          </w:tcPr>
          <w:p w:rsidR="0072717E" w:rsidRPr="002E68D1" w:rsidRDefault="00910AD1">
            <w:pPr>
              <w:rPr>
                <w:sz w:val="20"/>
                <w:szCs w:val="20"/>
              </w:rPr>
            </w:pPr>
            <w:r w:rsidRPr="002E68D1">
              <w:rPr>
                <w:sz w:val="20"/>
                <w:szCs w:val="20"/>
              </w:rPr>
              <w:t xml:space="preserve">Cultura </w:t>
            </w:r>
            <w:r w:rsidR="002F6695" w:rsidRPr="002E68D1">
              <w:rPr>
                <w:sz w:val="20"/>
                <w:szCs w:val="20"/>
              </w:rPr>
              <w:t xml:space="preserve"> </w:t>
            </w:r>
            <w:r w:rsidR="002E68D1" w:rsidRPr="002E68D1">
              <w:rPr>
                <w:sz w:val="20"/>
                <w:szCs w:val="20"/>
              </w:rPr>
              <w:t>artística</w:t>
            </w:r>
          </w:p>
          <w:p w:rsidR="009D0C7F" w:rsidRPr="002E68D1" w:rsidRDefault="009D0C7F">
            <w:pPr>
              <w:rPr>
                <w:sz w:val="20"/>
                <w:szCs w:val="20"/>
              </w:rPr>
            </w:pPr>
          </w:p>
        </w:tc>
      </w:tr>
      <w:tr w:rsidR="0072717E" w:rsidRPr="002E68D1" w:rsidTr="004B7F5B">
        <w:trPr>
          <w:trHeight w:val="980"/>
        </w:trPr>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Nivel</w:t>
            </w:r>
          </w:p>
        </w:tc>
        <w:tc>
          <w:tcPr>
            <w:tcW w:w="2629" w:type="dxa"/>
            <w:tcBorders>
              <w:left w:val="single" w:sz="18" w:space="0" w:color="74A510" w:themeColor="background2" w:themeShade="80"/>
            </w:tcBorders>
          </w:tcPr>
          <w:p w:rsidR="0072717E" w:rsidRPr="002E68D1" w:rsidRDefault="0072717E">
            <w:pPr>
              <w:rPr>
                <w:sz w:val="20"/>
                <w:szCs w:val="20"/>
              </w:rPr>
            </w:pPr>
            <w:r w:rsidRPr="002E68D1">
              <w:rPr>
                <w:sz w:val="20"/>
                <w:szCs w:val="20"/>
              </w:rPr>
              <w:t>Principiantes</w:t>
            </w:r>
          </w:p>
        </w:tc>
        <w:tc>
          <w:tcPr>
            <w:tcW w:w="2629" w:type="dxa"/>
          </w:tcPr>
          <w:p w:rsidR="0072717E" w:rsidRPr="002E68D1" w:rsidRDefault="0072717E">
            <w:pPr>
              <w:rPr>
                <w:sz w:val="20"/>
                <w:szCs w:val="20"/>
              </w:rPr>
            </w:pPr>
          </w:p>
        </w:tc>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Componente de formación</w:t>
            </w:r>
          </w:p>
        </w:tc>
        <w:tc>
          <w:tcPr>
            <w:tcW w:w="2630" w:type="dxa"/>
            <w:tcBorders>
              <w:left w:val="single" w:sz="18" w:space="0" w:color="74A510" w:themeColor="background2" w:themeShade="80"/>
            </w:tcBorders>
          </w:tcPr>
          <w:p w:rsidR="0072717E" w:rsidRPr="002E68D1" w:rsidRDefault="0072717E">
            <w:pPr>
              <w:rPr>
                <w:sz w:val="20"/>
                <w:szCs w:val="20"/>
              </w:rPr>
            </w:pPr>
            <w:r w:rsidRPr="002E68D1">
              <w:rPr>
                <w:sz w:val="20"/>
                <w:szCs w:val="20"/>
              </w:rPr>
              <w:t>Actividades Paraescolares</w:t>
            </w:r>
          </w:p>
        </w:tc>
      </w:tr>
      <w:tr w:rsidR="0072717E" w:rsidRPr="002E68D1" w:rsidTr="004B7F5B">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Tiempo asignado</w:t>
            </w:r>
          </w:p>
        </w:tc>
        <w:tc>
          <w:tcPr>
            <w:tcW w:w="2629" w:type="dxa"/>
            <w:tcBorders>
              <w:left w:val="single" w:sz="18" w:space="0" w:color="74A510" w:themeColor="background2" w:themeShade="80"/>
            </w:tcBorders>
          </w:tcPr>
          <w:p w:rsidR="0072717E" w:rsidRPr="002E68D1" w:rsidRDefault="0072717E" w:rsidP="002E68D1">
            <w:pPr>
              <w:rPr>
                <w:sz w:val="20"/>
                <w:szCs w:val="20"/>
              </w:rPr>
            </w:pPr>
            <w:r w:rsidRPr="002E68D1">
              <w:rPr>
                <w:sz w:val="20"/>
                <w:szCs w:val="20"/>
              </w:rPr>
              <w:t>3</w:t>
            </w:r>
            <w:r w:rsidR="002E68D1" w:rsidRPr="002E68D1">
              <w:rPr>
                <w:sz w:val="20"/>
                <w:szCs w:val="20"/>
              </w:rPr>
              <w:t>2</w:t>
            </w:r>
            <w:r w:rsidRPr="002E68D1">
              <w:rPr>
                <w:sz w:val="20"/>
                <w:szCs w:val="20"/>
              </w:rPr>
              <w:t xml:space="preserve"> horas</w:t>
            </w:r>
          </w:p>
        </w:tc>
        <w:tc>
          <w:tcPr>
            <w:tcW w:w="2629" w:type="dxa"/>
          </w:tcPr>
          <w:p w:rsidR="0072717E" w:rsidRPr="002E68D1" w:rsidRDefault="0072717E">
            <w:pPr>
              <w:rPr>
                <w:sz w:val="20"/>
                <w:szCs w:val="20"/>
              </w:rPr>
            </w:pPr>
          </w:p>
        </w:tc>
        <w:tc>
          <w:tcPr>
            <w:tcW w:w="2629" w:type="dxa"/>
          </w:tcPr>
          <w:p w:rsidR="0072717E" w:rsidRPr="002E68D1" w:rsidRDefault="0072717E">
            <w:pPr>
              <w:rPr>
                <w:sz w:val="20"/>
                <w:szCs w:val="20"/>
              </w:rPr>
            </w:pPr>
          </w:p>
        </w:tc>
        <w:tc>
          <w:tcPr>
            <w:tcW w:w="2630" w:type="dxa"/>
          </w:tcPr>
          <w:p w:rsidR="0072717E" w:rsidRPr="002E68D1" w:rsidRDefault="0072717E">
            <w:pPr>
              <w:rPr>
                <w:sz w:val="20"/>
                <w:szCs w:val="20"/>
              </w:rPr>
            </w:pPr>
          </w:p>
        </w:tc>
      </w:tr>
    </w:tbl>
    <w:p w:rsidR="0072717E" w:rsidRPr="002E68D1" w:rsidRDefault="0072717E">
      <w:pPr>
        <w:rPr>
          <w:sz w:val="20"/>
          <w:szCs w:val="20"/>
        </w:rPr>
      </w:pPr>
    </w:p>
    <w:p w:rsidR="0072717E" w:rsidRPr="002E68D1" w:rsidRDefault="0072717E">
      <w:pPr>
        <w:rPr>
          <w:sz w:val="20"/>
          <w:szCs w:val="20"/>
        </w:rPr>
      </w:pPr>
    </w:p>
    <w:p w:rsidR="0072717E" w:rsidRPr="002E68D1" w:rsidRDefault="0072717E">
      <w:pPr>
        <w:rPr>
          <w:sz w:val="20"/>
          <w:szCs w:val="20"/>
        </w:rPr>
      </w:pPr>
    </w:p>
    <w:p w:rsidR="002E68D1" w:rsidRPr="002E68D1" w:rsidRDefault="002E68D1" w:rsidP="002E68D1">
      <w:pPr>
        <w:autoSpaceDE w:val="0"/>
        <w:autoSpaceDN w:val="0"/>
        <w:adjustRightInd w:val="0"/>
        <w:spacing w:after="0" w:line="360" w:lineRule="auto"/>
        <w:rPr>
          <w:rFonts w:cs="EurekaSans-Regular"/>
          <w:bCs/>
          <w:sz w:val="20"/>
          <w:szCs w:val="20"/>
        </w:rPr>
      </w:pPr>
      <w:r w:rsidRPr="002E68D1">
        <w:rPr>
          <w:rFonts w:cs="EurekaSans-Regular"/>
          <w:bCs/>
          <w:sz w:val="20"/>
          <w:szCs w:val="20"/>
        </w:rPr>
        <w:t xml:space="preserve">En este programa encontrará las competencias genéricas a desarrollar en la paraescolar de </w:t>
      </w:r>
      <w:r w:rsidRPr="002E68D1">
        <w:rPr>
          <w:rFonts w:cs="EurekaSans-Regular,Bold"/>
          <w:bCs/>
          <w:sz w:val="20"/>
          <w:szCs w:val="20"/>
        </w:rPr>
        <w:t xml:space="preserve">Artes Plásticas </w:t>
      </w:r>
      <w:r w:rsidRPr="002E68D1">
        <w:rPr>
          <w:rFonts w:cs="EurekaSans-Regular"/>
          <w:bCs/>
          <w:sz w:val="20"/>
          <w:szCs w:val="20"/>
        </w:rPr>
        <w:t>integradas en bloques de aprendizaje.</w:t>
      </w:r>
    </w:p>
    <w:p w:rsidR="0072717E" w:rsidRPr="004B7F5B" w:rsidRDefault="0072717E"/>
    <w:p w:rsidR="0072717E" w:rsidRPr="004B7F5B" w:rsidRDefault="0072717E"/>
    <w:p w:rsidR="00715F39" w:rsidRDefault="00715F39" w:rsidP="00715F39">
      <w:r>
        <w:lastRenderedPageBreak/>
        <w:t>COLEGIO DE BACHILLERES DEL ESTADO DE HIDALGO</w:t>
      </w:r>
    </w:p>
    <w:p w:rsidR="00715F39" w:rsidRDefault="00715F39" w:rsidP="00715F39">
      <w:r>
        <w:t>DIRECCIÓN ACADÉMICA</w:t>
      </w:r>
    </w:p>
    <w:p w:rsidR="00715F39" w:rsidRDefault="00715F39" w:rsidP="00715F39">
      <w:r>
        <w:t>DEPARTAMENTO DE SERVICIOS EDUCATIVOS</w:t>
      </w:r>
    </w:p>
    <w:p w:rsidR="00715F39" w:rsidRDefault="00715F39" w:rsidP="00715F39"/>
    <w:p w:rsidR="00715F39" w:rsidRDefault="00715F39" w:rsidP="00715F39">
      <w:pPr>
        <w:pStyle w:val="Ttulo1"/>
        <w:jc w:val="center"/>
      </w:pPr>
      <w:r>
        <w:t>PROGRAMA DE ESTUDIO DE  ARTES PLÁSTICAS</w:t>
      </w:r>
    </w:p>
    <w:p w:rsidR="00715F39" w:rsidRDefault="00715F39" w:rsidP="00715F39"/>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715F39" w:rsidRPr="004B3091" w:rsidTr="004A6D56">
        <w:trPr>
          <w:trHeight w:val="617"/>
        </w:trPr>
        <w:tc>
          <w:tcPr>
            <w:tcW w:w="2629" w:type="dxa"/>
            <w:tcBorders>
              <w:right w:val="single" w:sz="18" w:space="0" w:color="74A510" w:themeColor="background2" w:themeShade="80"/>
            </w:tcBorders>
          </w:tcPr>
          <w:p w:rsidR="00715F39" w:rsidRPr="004B3091" w:rsidRDefault="00715F39" w:rsidP="004A6D56">
            <w:pPr>
              <w:jc w:val="right"/>
              <w:rPr>
                <w:sz w:val="20"/>
                <w:szCs w:val="20"/>
              </w:rPr>
            </w:pPr>
            <w:r w:rsidRPr="004B3091">
              <w:rPr>
                <w:sz w:val="20"/>
                <w:szCs w:val="20"/>
              </w:rPr>
              <w:t>Clave</w:t>
            </w:r>
          </w:p>
        </w:tc>
        <w:tc>
          <w:tcPr>
            <w:tcW w:w="2629" w:type="dxa"/>
            <w:tcBorders>
              <w:left w:val="single" w:sz="18" w:space="0" w:color="74A510" w:themeColor="background2" w:themeShade="80"/>
            </w:tcBorders>
          </w:tcPr>
          <w:p w:rsidR="00715F39" w:rsidRPr="004B3091" w:rsidRDefault="00715F39" w:rsidP="004A6D56">
            <w:pPr>
              <w:rPr>
                <w:sz w:val="20"/>
                <w:szCs w:val="20"/>
              </w:rPr>
            </w:pPr>
            <w:r w:rsidRPr="004B3091">
              <w:rPr>
                <w:sz w:val="20"/>
                <w:szCs w:val="20"/>
              </w:rPr>
              <w:t>4</w:t>
            </w:r>
            <w:r>
              <w:rPr>
                <w:sz w:val="20"/>
                <w:szCs w:val="20"/>
              </w:rPr>
              <w:t>404</w:t>
            </w:r>
          </w:p>
        </w:tc>
        <w:tc>
          <w:tcPr>
            <w:tcW w:w="2629" w:type="dxa"/>
          </w:tcPr>
          <w:p w:rsidR="00715F39" w:rsidRPr="004B3091" w:rsidRDefault="00715F39" w:rsidP="004A6D56">
            <w:pPr>
              <w:rPr>
                <w:sz w:val="20"/>
                <w:szCs w:val="20"/>
              </w:rPr>
            </w:pPr>
          </w:p>
        </w:tc>
        <w:tc>
          <w:tcPr>
            <w:tcW w:w="2629" w:type="dxa"/>
            <w:tcBorders>
              <w:right w:val="single" w:sz="18" w:space="0" w:color="74A510" w:themeColor="background2" w:themeShade="80"/>
            </w:tcBorders>
          </w:tcPr>
          <w:p w:rsidR="00715F39" w:rsidRPr="004B3091" w:rsidRDefault="00715F39" w:rsidP="004A6D56">
            <w:pPr>
              <w:jc w:val="right"/>
              <w:rPr>
                <w:sz w:val="20"/>
                <w:szCs w:val="20"/>
              </w:rPr>
            </w:pPr>
            <w:r w:rsidRPr="004B3091">
              <w:rPr>
                <w:sz w:val="20"/>
                <w:szCs w:val="20"/>
              </w:rPr>
              <w:t xml:space="preserve">Campo </w:t>
            </w:r>
          </w:p>
        </w:tc>
        <w:tc>
          <w:tcPr>
            <w:tcW w:w="2630" w:type="dxa"/>
            <w:tcBorders>
              <w:left w:val="single" w:sz="18" w:space="0" w:color="74A510" w:themeColor="background2" w:themeShade="80"/>
            </w:tcBorders>
          </w:tcPr>
          <w:p w:rsidR="00715F39" w:rsidRPr="004B3091" w:rsidRDefault="00715F39" w:rsidP="004A6D56">
            <w:pPr>
              <w:rPr>
                <w:sz w:val="20"/>
                <w:szCs w:val="20"/>
              </w:rPr>
            </w:pPr>
            <w:r w:rsidRPr="004B3091">
              <w:rPr>
                <w:sz w:val="20"/>
                <w:szCs w:val="20"/>
              </w:rPr>
              <w:t>Cultura artística</w:t>
            </w:r>
          </w:p>
          <w:p w:rsidR="00715F39" w:rsidRPr="004B3091" w:rsidRDefault="00715F39" w:rsidP="004A6D56">
            <w:pPr>
              <w:rPr>
                <w:sz w:val="20"/>
                <w:szCs w:val="20"/>
              </w:rPr>
            </w:pPr>
          </w:p>
        </w:tc>
      </w:tr>
      <w:tr w:rsidR="00715F39" w:rsidRPr="004B3091" w:rsidTr="004A6D56">
        <w:trPr>
          <w:trHeight w:val="980"/>
        </w:trPr>
        <w:tc>
          <w:tcPr>
            <w:tcW w:w="2629" w:type="dxa"/>
            <w:tcBorders>
              <w:right w:val="single" w:sz="18" w:space="0" w:color="74A510" w:themeColor="background2" w:themeShade="80"/>
            </w:tcBorders>
          </w:tcPr>
          <w:p w:rsidR="00715F39" w:rsidRPr="004B3091" w:rsidRDefault="00715F39" w:rsidP="004A6D56">
            <w:pPr>
              <w:jc w:val="right"/>
              <w:rPr>
                <w:sz w:val="20"/>
                <w:szCs w:val="20"/>
              </w:rPr>
            </w:pPr>
            <w:r w:rsidRPr="004B3091">
              <w:rPr>
                <w:sz w:val="20"/>
                <w:szCs w:val="20"/>
              </w:rPr>
              <w:t>Nivel</w:t>
            </w:r>
          </w:p>
        </w:tc>
        <w:tc>
          <w:tcPr>
            <w:tcW w:w="2629" w:type="dxa"/>
            <w:tcBorders>
              <w:left w:val="single" w:sz="18" w:space="0" w:color="74A510" w:themeColor="background2" w:themeShade="80"/>
            </w:tcBorders>
          </w:tcPr>
          <w:p w:rsidR="00715F39" w:rsidRPr="004B3091" w:rsidRDefault="00715F39" w:rsidP="004A6D56">
            <w:pPr>
              <w:rPr>
                <w:sz w:val="20"/>
                <w:szCs w:val="20"/>
              </w:rPr>
            </w:pPr>
            <w:r w:rsidRPr="004B3091">
              <w:rPr>
                <w:sz w:val="20"/>
                <w:szCs w:val="20"/>
              </w:rPr>
              <w:t>Principiantes</w:t>
            </w:r>
          </w:p>
        </w:tc>
        <w:tc>
          <w:tcPr>
            <w:tcW w:w="2629" w:type="dxa"/>
          </w:tcPr>
          <w:p w:rsidR="00715F39" w:rsidRPr="004B3091" w:rsidRDefault="00715F39" w:rsidP="004A6D56">
            <w:pPr>
              <w:rPr>
                <w:sz w:val="20"/>
                <w:szCs w:val="20"/>
              </w:rPr>
            </w:pPr>
          </w:p>
        </w:tc>
        <w:tc>
          <w:tcPr>
            <w:tcW w:w="2629" w:type="dxa"/>
            <w:tcBorders>
              <w:right w:val="single" w:sz="18" w:space="0" w:color="74A510" w:themeColor="background2" w:themeShade="80"/>
            </w:tcBorders>
          </w:tcPr>
          <w:p w:rsidR="00715F39" w:rsidRPr="004B3091" w:rsidRDefault="00715F39" w:rsidP="004A6D56">
            <w:pPr>
              <w:jc w:val="right"/>
              <w:rPr>
                <w:sz w:val="20"/>
                <w:szCs w:val="20"/>
              </w:rPr>
            </w:pPr>
            <w:r w:rsidRPr="004B3091">
              <w:rPr>
                <w:sz w:val="20"/>
                <w:szCs w:val="20"/>
              </w:rPr>
              <w:t>Componente de formación</w:t>
            </w:r>
          </w:p>
        </w:tc>
        <w:tc>
          <w:tcPr>
            <w:tcW w:w="2630" w:type="dxa"/>
            <w:tcBorders>
              <w:left w:val="single" w:sz="18" w:space="0" w:color="74A510" w:themeColor="background2" w:themeShade="80"/>
            </w:tcBorders>
          </w:tcPr>
          <w:p w:rsidR="00715F39" w:rsidRPr="004B3091" w:rsidRDefault="00715F39" w:rsidP="004A6D56">
            <w:pPr>
              <w:rPr>
                <w:sz w:val="20"/>
                <w:szCs w:val="20"/>
              </w:rPr>
            </w:pPr>
            <w:r w:rsidRPr="004B3091">
              <w:rPr>
                <w:sz w:val="20"/>
                <w:szCs w:val="20"/>
              </w:rPr>
              <w:t>Actividades Paraescolares</w:t>
            </w:r>
          </w:p>
        </w:tc>
      </w:tr>
      <w:tr w:rsidR="00715F39" w:rsidRPr="004B3091" w:rsidTr="004A6D56">
        <w:tc>
          <w:tcPr>
            <w:tcW w:w="2629" w:type="dxa"/>
            <w:tcBorders>
              <w:right w:val="single" w:sz="18" w:space="0" w:color="74A510" w:themeColor="background2" w:themeShade="80"/>
            </w:tcBorders>
          </w:tcPr>
          <w:p w:rsidR="00715F39" w:rsidRPr="004B3091" w:rsidRDefault="00715F39" w:rsidP="004A6D56">
            <w:pPr>
              <w:jc w:val="right"/>
              <w:rPr>
                <w:sz w:val="20"/>
                <w:szCs w:val="20"/>
              </w:rPr>
            </w:pPr>
            <w:r w:rsidRPr="004B3091">
              <w:rPr>
                <w:sz w:val="20"/>
                <w:szCs w:val="20"/>
              </w:rPr>
              <w:t>Tiempo asignado</w:t>
            </w:r>
          </w:p>
        </w:tc>
        <w:tc>
          <w:tcPr>
            <w:tcW w:w="2629" w:type="dxa"/>
            <w:tcBorders>
              <w:left w:val="single" w:sz="18" w:space="0" w:color="74A510" w:themeColor="background2" w:themeShade="80"/>
            </w:tcBorders>
          </w:tcPr>
          <w:p w:rsidR="00715F39" w:rsidRPr="004B3091" w:rsidRDefault="00715F39" w:rsidP="004A6D56">
            <w:pPr>
              <w:rPr>
                <w:sz w:val="20"/>
                <w:szCs w:val="20"/>
              </w:rPr>
            </w:pPr>
            <w:r w:rsidRPr="004B3091">
              <w:rPr>
                <w:sz w:val="20"/>
                <w:szCs w:val="20"/>
              </w:rPr>
              <w:t>32 horas</w:t>
            </w:r>
          </w:p>
        </w:tc>
        <w:tc>
          <w:tcPr>
            <w:tcW w:w="2629" w:type="dxa"/>
          </w:tcPr>
          <w:p w:rsidR="00715F39" w:rsidRPr="004B3091" w:rsidRDefault="00715F39" w:rsidP="004A6D56">
            <w:pPr>
              <w:rPr>
                <w:sz w:val="20"/>
                <w:szCs w:val="20"/>
              </w:rPr>
            </w:pPr>
          </w:p>
        </w:tc>
        <w:tc>
          <w:tcPr>
            <w:tcW w:w="2629" w:type="dxa"/>
          </w:tcPr>
          <w:p w:rsidR="00715F39" w:rsidRPr="004B3091" w:rsidRDefault="00715F39" w:rsidP="004A6D56">
            <w:pPr>
              <w:rPr>
                <w:sz w:val="20"/>
                <w:szCs w:val="20"/>
              </w:rPr>
            </w:pPr>
          </w:p>
        </w:tc>
        <w:tc>
          <w:tcPr>
            <w:tcW w:w="2630" w:type="dxa"/>
          </w:tcPr>
          <w:p w:rsidR="00715F39" w:rsidRPr="004B3091" w:rsidRDefault="00715F39" w:rsidP="004A6D56">
            <w:pPr>
              <w:rPr>
                <w:sz w:val="20"/>
                <w:szCs w:val="20"/>
              </w:rPr>
            </w:pPr>
          </w:p>
        </w:tc>
      </w:tr>
    </w:tbl>
    <w:p w:rsidR="00715F39" w:rsidRPr="004B3091" w:rsidRDefault="00715F39" w:rsidP="00715F39">
      <w:pPr>
        <w:rPr>
          <w:sz w:val="20"/>
          <w:szCs w:val="20"/>
        </w:rPr>
      </w:pPr>
    </w:p>
    <w:p w:rsidR="00715F39" w:rsidRPr="004B3091" w:rsidRDefault="00715F39" w:rsidP="00715F39">
      <w:pPr>
        <w:rPr>
          <w:sz w:val="20"/>
          <w:szCs w:val="20"/>
        </w:rPr>
      </w:pPr>
    </w:p>
    <w:p w:rsidR="00715F39" w:rsidRPr="004B3091" w:rsidRDefault="00715F39" w:rsidP="00715F39">
      <w:pPr>
        <w:autoSpaceDE w:val="0"/>
        <w:autoSpaceDN w:val="0"/>
        <w:adjustRightInd w:val="0"/>
        <w:spacing w:after="0" w:line="360" w:lineRule="auto"/>
        <w:rPr>
          <w:rFonts w:cs="EurekaSans-Regular"/>
          <w:bCs/>
          <w:sz w:val="20"/>
          <w:szCs w:val="20"/>
        </w:rPr>
      </w:pPr>
      <w:r w:rsidRPr="004B3091">
        <w:rPr>
          <w:rFonts w:cs="EurekaSans-Regular"/>
          <w:bCs/>
          <w:sz w:val="20"/>
          <w:szCs w:val="20"/>
        </w:rPr>
        <w:t xml:space="preserve">En este programa encontrará las competencias genéricas a desarrollar en la paraescolar de </w:t>
      </w:r>
      <w:r>
        <w:rPr>
          <w:rFonts w:cs="EurekaSans-Regular,Bold"/>
          <w:bCs/>
          <w:sz w:val="20"/>
          <w:szCs w:val="20"/>
        </w:rPr>
        <w:t xml:space="preserve">Artes Plásticas </w:t>
      </w:r>
      <w:r w:rsidRPr="004B3091">
        <w:rPr>
          <w:rFonts w:cs="EurekaSans-Regular,Bold"/>
          <w:bCs/>
          <w:sz w:val="20"/>
          <w:szCs w:val="20"/>
        </w:rPr>
        <w:t xml:space="preserve"> </w:t>
      </w:r>
      <w:r w:rsidRPr="004B3091">
        <w:rPr>
          <w:rFonts w:cs="EurekaSans-Regular"/>
          <w:bCs/>
          <w:sz w:val="20"/>
          <w:szCs w:val="20"/>
        </w:rPr>
        <w:t>integradas en bloques de aprendizaje.</w:t>
      </w:r>
    </w:p>
    <w:p w:rsidR="00715F39" w:rsidRPr="004B3091" w:rsidRDefault="00715F39" w:rsidP="00715F39">
      <w:pPr>
        <w:rPr>
          <w:sz w:val="20"/>
          <w:szCs w:val="20"/>
        </w:rPr>
      </w:pPr>
    </w:p>
    <w:p w:rsidR="00715F39" w:rsidRPr="004B3091" w:rsidRDefault="00715F39" w:rsidP="00715F39">
      <w:pPr>
        <w:rPr>
          <w:sz w:val="20"/>
          <w:szCs w:val="20"/>
        </w:rPr>
      </w:pPr>
    </w:p>
    <w:p w:rsidR="00715F39" w:rsidRPr="004B3091" w:rsidRDefault="00715F39" w:rsidP="00715F39">
      <w:pPr>
        <w:rPr>
          <w:sz w:val="20"/>
          <w:szCs w:val="20"/>
        </w:rPr>
      </w:pPr>
    </w:p>
    <w:p w:rsidR="0072717E" w:rsidRDefault="0072717E"/>
    <w:p w:rsidR="00715F39" w:rsidRPr="004B7F5B" w:rsidRDefault="00715F39"/>
    <w:sdt>
      <w:sdtPr>
        <w:rPr>
          <w:rFonts w:asciiTheme="minorHAnsi" w:eastAsiaTheme="minorHAnsi" w:hAnsiTheme="minorHAnsi" w:cstheme="minorBidi"/>
          <w:b w:val="0"/>
          <w:bCs w:val="0"/>
          <w:color w:val="auto"/>
          <w:sz w:val="22"/>
          <w:szCs w:val="22"/>
          <w:lang w:val="es-ES" w:eastAsia="en-US"/>
        </w:rPr>
        <w:id w:val="-1774473019"/>
        <w:docPartObj>
          <w:docPartGallery w:val="Table of Contents"/>
          <w:docPartUnique/>
        </w:docPartObj>
      </w:sdtPr>
      <w:sdtContent>
        <w:p w:rsidR="00287F3E" w:rsidRPr="002E68D1" w:rsidRDefault="00287F3E">
          <w:pPr>
            <w:pStyle w:val="TtulodeTDC"/>
            <w:rPr>
              <w:sz w:val="20"/>
              <w:szCs w:val="20"/>
              <w:lang w:val="es-ES"/>
            </w:rPr>
          </w:pPr>
          <w:r w:rsidRPr="002E68D1">
            <w:rPr>
              <w:sz w:val="20"/>
              <w:szCs w:val="20"/>
              <w:lang w:val="es-ES"/>
            </w:rPr>
            <w:t>Contenido</w:t>
          </w:r>
        </w:p>
        <w:p w:rsidR="002E68D1" w:rsidRPr="002E68D1" w:rsidRDefault="00CE65C8" w:rsidP="002E68D1">
          <w:pPr>
            <w:pStyle w:val="TDC1"/>
            <w:tabs>
              <w:tab w:val="right" w:leader="dot" w:pos="12996"/>
            </w:tabs>
            <w:rPr>
              <w:noProof/>
              <w:sz w:val="20"/>
              <w:szCs w:val="20"/>
            </w:rPr>
          </w:pPr>
          <w:r w:rsidRPr="00CE65C8">
            <w:rPr>
              <w:sz w:val="20"/>
              <w:szCs w:val="20"/>
            </w:rPr>
            <w:fldChar w:fldCharType="begin"/>
          </w:r>
          <w:r w:rsidR="002E68D1" w:rsidRPr="002E68D1">
            <w:rPr>
              <w:sz w:val="20"/>
              <w:szCs w:val="20"/>
            </w:rPr>
            <w:instrText xml:space="preserve"> TOC \o "1-3" \h \z \u </w:instrText>
          </w:r>
          <w:r w:rsidRPr="00CE65C8">
            <w:rPr>
              <w:sz w:val="20"/>
              <w:szCs w:val="20"/>
            </w:rPr>
            <w:fldChar w:fldCharType="separate"/>
          </w:r>
        </w:p>
        <w:p w:rsidR="002E68D1" w:rsidRPr="002E68D1" w:rsidRDefault="00CE65C8" w:rsidP="002E68D1">
          <w:pPr>
            <w:pStyle w:val="TDC1"/>
            <w:tabs>
              <w:tab w:val="right" w:leader="dot" w:pos="12996"/>
            </w:tabs>
            <w:rPr>
              <w:noProof/>
              <w:sz w:val="20"/>
              <w:szCs w:val="20"/>
            </w:rPr>
          </w:pPr>
          <w:hyperlink w:anchor="_Toc318256593" w:history="1">
            <w:r w:rsidR="002E68D1" w:rsidRPr="002E68D1">
              <w:rPr>
                <w:rStyle w:val="Hipervnculo"/>
                <w:noProof/>
                <w:sz w:val="20"/>
                <w:szCs w:val="20"/>
              </w:rPr>
              <w:t>FUNDAMENTACIÓN</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_Toc318256593 \h </w:instrText>
            </w:r>
            <w:r w:rsidRPr="002E68D1">
              <w:rPr>
                <w:noProof/>
                <w:webHidden/>
                <w:sz w:val="20"/>
                <w:szCs w:val="20"/>
              </w:rPr>
            </w:r>
            <w:r w:rsidRPr="002E68D1">
              <w:rPr>
                <w:noProof/>
                <w:webHidden/>
                <w:sz w:val="20"/>
                <w:szCs w:val="20"/>
              </w:rPr>
              <w:fldChar w:fldCharType="separate"/>
            </w:r>
            <w:r w:rsidR="00261034">
              <w:rPr>
                <w:noProof/>
                <w:webHidden/>
                <w:sz w:val="20"/>
                <w:szCs w:val="20"/>
              </w:rPr>
              <w:t>2</w:t>
            </w:r>
            <w:r w:rsidRPr="002E68D1">
              <w:rPr>
                <w:noProof/>
                <w:webHidden/>
                <w:sz w:val="20"/>
                <w:szCs w:val="20"/>
              </w:rPr>
              <w:fldChar w:fldCharType="end"/>
            </w:r>
          </w:hyperlink>
        </w:p>
        <w:p w:rsidR="002E68D1" w:rsidRPr="002E68D1" w:rsidRDefault="00CE65C8" w:rsidP="002E68D1">
          <w:pPr>
            <w:pStyle w:val="TDC1"/>
            <w:tabs>
              <w:tab w:val="right" w:leader="dot" w:pos="12996"/>
            </w:tabs>
            <w:rPr>
              <w:noProof/>
              <w:sz w:val="20"/>
              <w:szCs w:val="20"/>
            </w:rPr>
          </w:pPr>
          <w:hyperlink w:anchor="_Toc318256594" w:history="1">
            <w:r w:rsidR="002E68D1" w:rsidRPr="002E68D1">
              <w:rPr>
                <w:rStyle w:val="Hipervnculo"/>
                <w:noProof/>
                <w:sz w:val="20"/>
                <w:szCs w:val="20"/>
              </w:rPr>
              <w:t>UBICACIÓN DE LA PARAESCOLAR Y SU RELACIÓN CON LAS ASIGNATURAS DEL PLAN DE ESTUDIOS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_Toc318256594 \h </w:instrText>
            </w:r>
            <w:r w:rsidRPr="002E68D1">
              <w:rPr>
                <w:noProof/>
                <w:webHidden/>
                <w:sz w:val="20"/>
                <w:szCs w:val="20"/>
              </w:rPr>
            </w:r>
            <w:r w:rsidRPr="002E68D1">
              <w:rPr>
                <w:noProof/>
                <w:webHidden/>
                <w:sz w:val="20"/>
                <w:szCs w:val="20"/>
              </w:rPr>
              <w:fldChar w:fldCharType="separate"/>
            </w:r>
            <w:r w:rsidR="00261034">
              <w:rPr>
                <w:noProof/>
                <w:webHidden/>
                <w:sz w:val="20"/>
                <w:szCs w:val="20"/>
              </w:rPr>
              <w:t>5</w:t>
            </w:r>
            <w:r w:rsidRPr="002E68D1">
              <w:rPr>
                <w:noProof/>
                <w:webHidden/>
                <w:sz w:val="20"/>
                <w:szCs w:val="20"/>
              </w:rPr>
              <w:fldChar w:fldCharType="end"/>
            </w:r>
          </w:hyperlink>
        </w:p>
        <w:p w:rsidR="002E68D1" w:rsidRPr="002E68D1" w:rsidRDefault="00CE65C8" w:rsidP="002E68D1">
          <w:pPr>
            <w:pStyle w:val="TDC1"/>
            <w:tabs>
              <w:tab w:val="right" w:leader="dot" w:pos="12996"/>
            </w:tabs>
            <w:rPr>
              <w:noProof/>
              <w:sz w:val="20"/>
              <w:szCs w:val="20"/>
            </w:rPr>
          </w:pPr>
          <w:hyperlink w:anchor="_Toc318256595" w:history="1">
            <w:r w:rsidR="002E68D1" w:rsidRPr="002E68D1">
              <w:rPr>
                <w:rStyle w:val="Hipervnculo"/>
                <w:noProof/>
                <w:sz w:val="20"/>
                <w:szCs w:val="20"/>
              </w:rPr>
              <w:t>DISTRIBUCIÓN DE BLOQUES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_Toc318256595 \h </w:instrText>
            </w:r>
            <w:r w:rsidRPr="002E68D1">
              <w:rPr>
                <w:noProof/>
                <w:webHidden/>
                <w:sz w:val="20"/>
                <w:szCs w:val="20"/>
              </w:rPr>
            </w:r>
            <w:r w:rsidRPr="002E68D1">
              <w:rPr>
                <w:noProof/>
                <w:webHidden/>
                <w:sz w:val="20"/>
                <w:szCs w:val="20"/>
              </w:rPr>
              <w:fldChar w:fldCharType="separate"/>
            </w:r>
            <w:r w:rsidR="00261034">
              <w:rPr>
                <w:noProof/>
                <w:webHidden/>
                <w:sz w:val="20"/>
                <w:szCs w:val="20"/>
              </w:rPr>
              <w:t>5</w:t>
            </w:r>
            <w:r w:rsidRPr="002E68D1">
              <w:rPr>
                <w:noProof/>
                <w:webHidden/>
                <w:sz w:val="20"/>
                <w:szCs w:val="20"/>
              </w:rPr>
              <w:fldChar w:fldCharType="end"/>
            </w:r>
          </w:hyperlink>
        </w:p>
        <w:p w:rsidR="002E68D1" w:rsidRPr="002E68D1" w:rsidRDefault="00CE65C8" w:rsidP="002E68D1">
          <w:pPr>
            <w:pStyle w:val="TDC1"/>
            <w:tabs>
              <w:tab w:val="right" w:leader="dot" w:pos="12996"/>
            </w:tabs>
            <w:rPr>
              <w:rStyle w:val="Hipervnculo"/>
              <w:noProof/>
              <w:sz w:val="20"/>
              <w:szCs w:val="20"/>
            </w:rPr>
          </w:pPr>
          <w:hyperlink w:anchor="_Toc318256596" w:history="1">
            <w:r w:rsidR="002E68D1" w:rsidRPr="002E68D1">
              <w:rPr>
                <w:rStyle w:val="Hipervnculo"/>
                <w:noProof/>
                <w:sz w:val="20"/>
                <w:szCs w:val="20"/>
              </w:rPr>
              <w:t>COMPETENCIAS GENÉRICAS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_Toc318256596 \h </w:instrText>
            </w:r>
            <w:r w:rsidRPr="002E68D1">
              <w:rPr>
                <w:noProof/>
                <w:webHidden/>
                <w:sz w:val="20"/>
                <w:szCs w:val="20"/>
              </w:rPr>
            </w:r>
            <w:r w:rsidRPr="002E68D1">
              <w:rPr>
                <w:noProof/>
                <w:webHidden/>
                <w:sz w:val="20"/>
                <w:szCs w:val="20"/>
              </w:rPr>
              <w:fldChar w:fldCharType="separate"/>
            </w:r>
            <w:r w:rsidR="00261034">
              <w:rPr>
                <w:noProof/>
                <w:webHidden/>
                <w:sz w:val="20"/>
                <w:szCs w:val="20"/>
              </w:rPr>
              <w:t>6</w:t>
            </w:r>
            <w:r w:rsidRPr="002E68D1">
              <w:rPr>
                <w:noProof/>
                <w:webHidden/>
                <w:sz w:val="20"/>
                <w:szCs w:val="20"/>
              </w:rPr>
              <w:fldChar w:fldCharType="end"/>
            </w:r>
          </w:hyperlink>
        </w:p>
        <w:p w:rsidR="002E68D1" w:rsidRPr="00E765AA" w:rsidRDefault="002E68D1" w:rsidP="00E765AA">
          <w:pPr>
            <w:autoSpaceDE w:val="0"/>
            <w:autoSpaceDN w:val="0"/>
            <w:adjustRightInd w:val="0"/>
            <w:spacing w:after="0" w:line="360" w:lineRule="auto"/>
            <w:jc w:val="both"/>
            <w:rPr>
              <w:rFonts w:cs="Arial"/>
              <w:noProof/>
              <w:sz w:val="20"/>
              <w:szCs w:val="20"/>
            </w:rPr>
          </w:pPr>
          <w:r w:rsidRPr="002E68D1">
            <w:rPr>
              <w:noProof/>
              <w:sz w:val="20"/>
              <w:szCs w:val="20"/>
            </w:rPr>
            <w:t>BLOQUE I</w:t>
          </w:r>
          <w:r w:rsidR="00E765AA">
            <w:rPr>
              <w:noProof/>
              <w:sz w:val="20"/>
              <w:szCs w:val="20"/>
            </w:rPr>
            <w:t xml:space="preserve">  </w:t>
          </w:r>
          <w:r w:rsidR="00E765AA" w:rsidRPr="002E68D1">
            <w:rPr>
              <w:rFonts w:cs="Arial"/>
              <w:noProof/>
              <w:sz w:val="20"/>
              <w:szCs w:val="20"/>
            </w:rPr>
            <w:t>Utilizas los principios fundamentales de la representación visual</w:t>
          </w:r>
          <w:r w:rsidR="00261034">
            <w:rPr>
              <w:noProof/>
              <w:sz w:val="20"/>
              <w:szCs w:val="20"/>
            </w:rPr>
            <w:t>……………………………………………………………………………8</w:t>
          </w:r>
        </w:p>
        <w:p w:rsidR="002E68D1" w:rsidRPr="00E765AA" w:rsidRDefault="002E68D1" w:rsidP="00E765AA">
          <w:pPr>
            <w:autoSpaceDE w:val="0"/>
            <w:autoSpaceDN w:val="0"/>
            <w:adjustRightInd w:val="0"/>
            <w:spacing w:after="0" w:line="360" w:lineRule="auto"/>
            <w:jc w:val="both"/>
            <w:rPr>
              <w:rFonts w:cs="Arial"/>
              <w:noProof/>
              <w:sz w:val="20"/>
              <w:szCs w:val="20"/>
            </w:rPr>
          </w:pPr>
          <w:r w:rsidRPr="002E68D1">
            <w:rPr>
              <w:noProof/>
              <w:sz w:val="20"/>
              <w:szCs w:val="20"/>
            </w:rPr>
            <w:t>BLOQUE II</w:t>
          </w:r>
          <w:r w:rsidR="00E765AA">
            <w:rPr>
              <w:noProof/>
              <w:sz w:val="20"/>
              <w:szCs w:val="20"/>
            </w:rPr>
            <w:t xml:space="preserve">  </w:t>
          </w:r>
          <w:r w:rsidR="00F9193C" w:rsidRPr="002E68D1">
            <w:rPr>
              <w:rFonts w:cs="Arial"/>
              <w:noProof/>
              <w:sz w:val="20"/>
              <w:szCs w:val="20"/>
            </w:rPr>
            <w:t>Aprecia y valora distintos productos de expresión visual</w:t>
          </w:r>
          <w:r w:rsidR="00F9193C" w:rsidRPr="002E68D1">
            <w:rPr>
              <w:noProof/>
              <w:sz w:val="20"/>
              <w:szCs w:val="20"/>
            </w:rPr>
            <w:t xml:space="preserve"> </w:t>
          </w:r>
          <w:r w:rsidRPr="002E68D1">
            <w:rPr>
              <w:noProof/>
              <w:sz w:val="20"/>
              <w:szCs w:val="20"/>
            </w:rPr>
            <w:t>………</w:t>
          </w:r>
          <w:r w:rsidR="00F9193C" w:rsidRPr="002E68D1">
            <w:rPr>
              <w:noProof/>
              <w:sz w:val="20"/>
              <w:szCs w:val="20"/>
            </w:rPr>
            <w:t>…………………………</w:t>
          </w:r>
          <w:r w:rsidR="00F9193C">
            <w:rPr>
              <w:noProof/>
              <w:sz w:val="20"/>
              <w:szCs w:val="20"/>
            </w:rPr>
            <w:t>.</w:t>
          </w:r>
          <w:r w:rsidRPr="002E68D1">
            <w:rPr>
              <w:noProof/>
              <w:sz w:val="20"/>
              <w:szCs w:val="20"/>
            </w:rPr>
            <w:t>……</w:t>
          </w:r>
          <w:r w:rsidR="00A657F8">
            <w:rPr>
              <w:noProof/>
              <w:sz w:val="20"/>
              <w:szCs w:val="20"/>
            </w:rPr>
            <w:t>………………………………………....10</w:t>
          </w:r>
        </w:p>
        <w:p w:rsidR="002E68D1" w:rsidRPr="002E68D1" w:rsidRDefault="00CE65C8" w:rsidP="002E68D1">
          <w:pPr>
            <w:pStyle w:val="TDC1"/>
            <w:tabs>
              <w:tab w:val="right" w:leader="dot" w:pos="12996"/>
            </w:tabs>
            <w:rPr>
              <w:rStyle w:val="Hipervnculo"/>
              <w:noProof/>
              <w:sz w:val="20"/>
              <w:szCs w:val="20"/>
            </w:rPr>
          </w:pPr>
          <w:hyperlink w:anchor="_Toc318256597" w:history="1">
            <w:r w:rsidR="002E68D1" w:rsidRPr="002E68D1">
              <w:rPr>
                <w:rStyle w:val="Hipervnculo"/>
                <w:noProof/>
                <w:sz w:val="20"/>
                <w:szCs w:val="20"/>
              </w:rPr>
              <w:t>CREDITOS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_Toc318256597 \h </w:instrText>
            </w:r>
            <w:r w:rsidRPr="002E68D1">
              <w:rPr>
                <w:noProof/>
                <w:webHidden/>
                <w:sz w:val="20"/>
                <w:szCs w:val="20"/>
              </w:rPr>
            </w:r>
            <w:r w:rsidRPr="002E68D1">
              <w:rPr>
                <w:noProof/>
                <w:webHidden/>
                <w:sz w:val="20"/>
                <w:szCs w:val="20"/>
              </w:rPr>
              <w:fldChar w:fldCharType="separate"/>
            </w:r>
            <w:r w:rsidR="00261034">
              <w:rPr>
                <w:noProof/>
                <w:webHidden/>
                <w:sz w:val="20"/>
                <w:szCs w:val="20"/>
              </w:rPr>
              <w:t>1</w:t>
            </w:r>
            <w:r w:rsidR="00A657F8">
              <w:rPr>
                <w:noProof/>
                <w:webHidden/>
                <w:sz w:val="20"/>
                <w:szCs w:val="20"/>
              </w:rPr>
              <w:t>2</w:t>
            </w:r>
            <w:r w:rsidRPr="002E68D1">
              <w:rPr>
                <w:noProof/>
                <w:webHidden/>
                <w:sz w:val="20"/>
                <w:szCs w:val="20"/>
              </w:rPr>
              <w:fldChar w:fldCharType="end"/>
            </w:r>
          </w:hyperlink>
        </w:p>
        <w:p w:rsidR="002E68D1" w:rsidRPr="002E68D1" w:rsidRDefault="002E68D1" w:rsidP="002E68D1">
          <w:pPr>
            <w:rPr>
              <w:noProof/>
              <w:sz w:val="20"/>
              <w:szCs w:val="20"/>
            </w:rPr>
          </w:pPr>
          <w:r w:rsidRPr="002E68D1">
            <w:rPr>
              <w:noProof/>
              <w:sz w:val="20"/>
              <w:szCs w:val="20"/>
            </w:rPr>
            <w:t>DIRECTORIO……………………………</w:t>
          </w:r>
          <w:r w:rsidR="00F9193C" w:rsidRPr="002E68D1">
            <w:rPr>
              <w:noProof/>
              <w:sz w:val="20"/>
              <w:szCs w:val="20"/>
            </w:rPr>
            <w:t>…………………………</w:t>
          </w:r>
          <w:r w:rsidR="00F9193C">
            <w:rPr>
              <w:noProof/>
              <w:sz w:val="20"/>
              <w:szCs w:val="20"/>
            </w:rPr>
            <w:t>…</w:t>
          </w:r>
          <w:r w:rsidRPr="002E68D1">
            <w:rPr>
              <w:noProof/>
              <w:sz w:val="20"/>
              <w:szCs w:val="20"/>
            </w:rPr>
            <w:t>……………………</w:t>
          </w:r>
          <w:r w:rsidR="00A657F8">
            <w:rPr>
              <w:noProof/>
              <w:sz w:val="20"/>
              <w:szCs w:val="20"/>
            </w:rPr>
            <w:t>………………………………………………………………………...13</w:t>
          </w:r>
        </w:p>
        <w:p w:rsidR="00287F3E" w:rsidRDefault="00CE65C8" w:rsidP="002E68D1">
          <w:r w:rsidRPr="002E68D1">
            <w:rPr>
              <w:b/>
              <w:bCs/>
              <w:sz w:val="20"/>
              <w:szCs w:val="20"/>
              <w:lang w:val="es-ES"/>
            </w:rPr>
            <w:fldChar w:fldCharType="end"/>
          </w:r>
        </w:p>
      </w:sdtContent>
    </w:sdt>
    <w:p w:rsidR="002E68D1" w:rsidRPr="002E68D1" w:rsidRDefault="002E68D1" w:rsidP="002E68D1">
      <w:pPr>
        <w:pStyle w:val="Ttulo1"/>
        <w:rPr>
          <w:sz w:val="20"/>
          <w:szCs w:val="20"/>
        </w:rPr>
      </w:pPr>
      <w:bookmarkStart w:id="1" w:name="_Toc318256593"/>
      <w:r w:rsidRPr="002E68D1">
        <w:rPr>
          <w:sz w:val="20"/>
          <w:szCs w:val="20"/>
        </w:rPr>
        <w:t>FUNDAMENTACIÓN</w:t>
      </w:r>
    </w:p>
    <w:p w:rsidR="002E68D1" w:rsidRPr="002E68D1" w:rsidRDefault="002E68D1" w:rsidP="002E68D1">
      <w:pPr>
        <w:rPr>
          <w:sz w:val="20"/>
          <w:szCs w:val="20"/>
        </w:rPr>
      </w:pPr>
    </w:p>
    <w:p w:rsidR="002E68D1" w:rsidRPr="002E68D1" w:rsidRDefault="002E68D1" w:rsidP="002E68D1">
      <w:pPr>
        <w:autoSpaceDE w:val="0"/>
        <w:autoSpaceDN w:val="0"/>
        <w:adjustRightInd w:val="0"/>
        <w:spacing w:after="0" w:line="360" w:lineRule="auto"/>
        <w:jc w:val="both"/>
        <w:rPr>
          <w:sz w:val="20"/>
          <w:szCs w:val="20"/>
        </w:rPr>
      </w:pPr>
      <w:r w:rsidRPr="002E68D1">
        <w:rPr>
          <w:rFonts w:cs="EurekaSans-Regular"/>
          <w:bCs/>
          <w:sz w:val="20"/>
          <w:szCs w:val="20"/>
        </w:rPr>
        <w:t>A partir del Ciclo Escolar 2009-2010 el Colegio de Bachilleres del Estado de Hidalgo, incorporó en su plan de estudios los principios básicos de la Reforma Integral de la Educación Media Superior cuyos propósitos fundamentales son el r</w:t>
      </w:r>
      <w:r w:rsidRPr="002E68D1">
        <w:rPr>
          <w:rFonts w:eastAsia="Times New Roman"/>
          <w:sz w:val="20"/>
          <w:szCs w:val="20"/>
          <w:lang w:eastAsia="es-MX"/>
        </w:rPr>
        <w:t>econocimiento universal de todas las modalidades y subsistemas del bachillerato, la pertinencia y relevancia de los planes de estudio y el tránsito entre subsistemas y escuelas. En términos generales, l</w:t>
      </w:r>
      <w:r w:rsidRPr="002E68D1">
        <w:rPr>
          <w:sz w:val="20"/>
          <w:szCs w:val="20"/>
        </w:rPr>
        <w:t xml:space="preserve">a Educación Media Superior tiene como misión formar personas cuyos conocimientos y habilidades les permitan desarrollarse de manera satisfactoria, ya sea en sus estudios superiores o en el trabajo y, de manera más general, en la vida. </w:t>
      </w:r>
    </w:p>
    <w:p w:rsidR="002E68D1" w:rsidRPr="002E68D1" w:rsidRDefault="002E68D1" w:rsidP="002E68D1">
      <w:pPr>
        <w:autoSpaceDE w:val="0"/>
        <w:autoSpaceDN w:val="0"/>
        <w:adjustRightInd w:val="0"/>
        <w:spacing w:after="0" w:line="360" w:lineRule="auto"/>
        <w:jc w:val="both"/>
        <w:rPr>
          <w:sz w:val="20"/>
          <w:szCs w:val="20"/>
        </w:rPr>
      </w:pPr>
      <w:r w:rsidRPr="002E68D1">
        <w:rPr>
          <w:rFonts w:cs="Arial"/>
          <w:bCs/>
          <w:sz w:val="20"/>
          <w:szCs w:val="20"/>
        </w:rPr>
        <w:t xml:space="preserve">Para lograr los propósitos anteriores,  se establecieron Para el logro de las finalidades anteriores, se establecieron cuatro ejes principales, los cuales son la </w:t>
      </w:r>
      <w:r w:rsidRPr="002E68D1">
        <w:rPr>
          <w:sz w:val="20"/>
          <w:szCs w:val="20"/>
        </w:rPr>
        <w:t xml:space="preserve"> construcción de un Marco Curricular Común con base en competencias, 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2E68D1" w:rsidRPr="002E68D1" w:rsidRDefault="002E68D1" w:rsidP="002E68D1">
      <w:pPr>
        <w:autoSpaceDE w:val="0"/>
        <w:autoSpaceDN w:val="0"/>
        <w:adjustRightInd w:val="0"/>
        <w:spacing w:after="0" w:line="360" w:lineRule="auto"/>
        <w:jc w:val="both"/>
        <w:rPr>
          <w:rFonts w:cs="Arial"/>
          <w:bCs/>
          <w:sz w:val="20"/>
          <w:szCs w:val="20"/>
        </w:rPr>
      </w:pPr>
      <w:r w:rsidRPr="002E68D1">
        <w:rPr>
          <w:sz w:val="20"/>
          <w:szCs w:val="20"/>
        </w:rPr>
        <w:t>El primero de los ejes permite otorgar a</w:t>
      </w:r>
      <w:r w:rsidRPr="002E68D1">
        <w:rPr>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Para lograr el perfil de egreso de los estudiantes, se debe promover su desarrollo personal y comunitario, para que se desenvuelvan de manera eficiente al incorporarse al nivel de educación superior, al ámbito productivo y en la vida social en general. Por ello, es importante brindar una educación integral amplia y diversa, que trascienda la tradicional transmisión de conocimientos, dónde la comunidad escolar sea activa y responsable de su  propio proceso de aprendizaje, integrando un conjunto de rasgos como: la capacidad de análisis, creatividad, autonomía, auto-reflexión, comunicación, espíritu crítico, responsabilidad, cooperación, tolerancia, solidaridad, interés por estar informados, entre otros. </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Los rasgos mencionados conforman el Perfil de Egreso del estudiante del Nivel Medio Superior integrado por once competencias genéricas y sus atributos correspondientes. En estos rasgos y competencias genéricas establecen las bases para que las y los jóvenes se desarrollen </w:t>
      </w:r>
      <w:proofErr w:type="gramStart"/>
      <w:r w:rsidRPr="002E68D1">
        <w:rPr>
          <w:rFonts w:cs="Arial"/>
          <w:sz w:val="20"/>
          <w:szCs w:val="20"/>
        </w:rPr>
        <w:t>individual, social</w:t>
      </w:r>
      <w:proofErr w:type="gramEnd"/>
      <w:r w:rsidRPr="002E68D1">
        <w:rPr>
          <w:rFonts w:cs="Arial"/>
          <w:sz w:val="20"/>
          <w:szCs w:val="20"/>
        </w:rPr>
        <w:t>, académica y laboralmente durante su vida activa y sigan generando nuevos aprendizajes a lo largo de su vida.</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En este sentido, las actividades paraescolares, como parte del currículo que se opera en Colegio de Bachilleres del Estado de Hidalgo, encuentran su fundamento y justificación en lo anteriormente expuesto. </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Como parte de la información anteriormente mencionada</w:t>
      </w:r>
      <w:r w:rsidRPr="002E68D1">
        <w:rPr>
          <w:rFonts w:cs="EurekaSans-Regular"/>
          <w:bCs/>
          <w:sz w:val="20"/>
          <w:szCs w:val="20"/>
        </w:rPr>
        <w:t xml:space="preserve">, a continuación se presenta el programa de estudios de Artes Plásticas que pertenece a las actividades paraescolares consideradas en el mapa curricular adoptado por el Colegio de Bachilleres del Estado de Hidalgo, las cuales tienen como finalidad  contribuir a consolidar una verdadera educación integral </w:t>
      </w:r>
      <w:r w:rsidRPr="002E68D1">
        <w:rPr>
          <w:rFonts w:cs="Arial"/>
          <w:sz w:val="20"/>
          <w:szCs w:val="20"/>
        </w:rPr>
        <w:t xml:space="preserve"> aportando elementos fundamentales para el desarrollo de las competencias mediante el ejercicio y la expresión de la cultura en sus diversos ámbitos.</w:t>
      </w:r>
    </w:p>
    <w:p w:rsidR="002E68D1" w:rsidRPr="002E68D1" w:rsidRDefault="002E68D1" w:rsidP="002E68D1">
      <w:pPr>
        <w:autoSpaceDE w:val="0"/>
        <w:autoSpaceDN w:val="0"/>
        <w:adjustRightInd w:val="0"/>
        <w:spacing w:after="0" w:line="360" w:lineRule="auto"/>
        <w:jc w:val="both"/>
        <w:rPr>
          <w:rFonts w:cs="Arial"/>
          <w:sz w:val="20"/>
          <w:szCs w:val="20"/>
        </w:rPr>
      </w:pP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La paraescolar de  Artes Plásticas  se ubica dentro del Campo de la cultura artística del Proyecto cultural propuesto por la Dirección General de Bachillerato, cuyo objetivo es contextualizar la búsqueda del conocimiento como una preocupación humana, y concebir al arte como una oportunidad de conocerse a sí mismo, de entender la realidad y aprender de ella. Los temas que guían los diferentes lenguajes artísticos abordan las relaciones entre los seres humanos y sus relaciones con el mundo.</w:t>
      </w:r>
    </w:p>
    <w:p w:rsidR="002E68D1" w:rsidRPr="002E68D1" w:rsidRDefault="002E68D1" w:rsidP="002E68D1">
      <w:pPr>
        <w:autoSpaceDE w:val="0"/>
        <w:autoSpaceDN w:val="0"/>
        <w:adjustRightInd w:val="0"/>
        <w:spacing w:after="0" w:line="360" w:lineRule="auto"/>
        <w:jc w:val="both"/>
        <w:rPr>
          <w:rFonts w:cs="Arial"/>
          <w:sz w:val="20"/>
          <w:szCs w:val="20"/>
        </w:rPr>
      </w:pPr>
      <w:bookmarkStart w:id="2" w:name="_GoBack"/>
      <w:bookmarkEnd w:id="2"/>
    </w:p>
    <w:p w:rsidR="002E68D1" w:rsidRPr="002E68D1" w:rsidRDefault="002E68D1" w:rsidP="002E68D1">
      <w:pPr>
        <w:autoSpaceDE w:val="0"/>
        <w:autoSpaceDN w:val="0"/>
        <w:adjustRightInd w:val="0"/>
        <w:spacing w:after="0" w:line="360" w:lineRule="auto"/>
        <w:jc w:val="both"/>
        <w:rPr>
          <w:rFonts w:cs="EurekaSans-Regular"/>
          <w:bCs/>
          <w:sz w:val="20"/>
          <w:szCs w:val="20"/>
        </w:rPr>
      </w:pPr>
      <w:r w:rsidRPr="002E68D1">
        <w:rPr>
          <w:rFonts w:cs="EurekaSans-Regular"/>
          <w:bCs/>
          <w:sz w:val="20"/>
          <w:szCs w:val="20"/>
        </w:rPr>
        <w:t>Desde el punto de vista curricular, cada asignatura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Artes Plásticas, permite el trabajo interdisciplinario con las paraescolares Teatro y Danza Moderna así como con las asignaturas de Matemáticas II, Matemáticas III,  Historia Universal Contemporánea, Literatura I, Literatura II, Informática I, Informática II,  Química I y Física II.</w:t>
      </w:r>
    </w:p>
    <w:p w:rsidR="002E68D1" w:rsidRPr="002E68D1" w:rsidRDefault="002E68D1" w:rsidP="002E68D1">
      <w:pPr>
        <w:spacing w:line="360" w:lineRule="auto"/>
        <w:jc w:val="both"/>
        <w:rPr>
          <w:sz w:val="20"/>
          <w:szCs w:val="20"/>
        </w:rPr>
      </w:pPr>
    </w:p>
    <w:p w:rsidR="002E68D1" w:rsidRPr="002E68D1" w:rsidRDefault="002E68D1" w:rsidP="002E68D1">
      <w:pPr>
        <w:spacing w:line="360" w:lineRule="auto"/>
        <w:jc w:val="both"/>
        <w:rPr>
          <w:sz w:val="20"/>
          <w:szCs w:val="20"/>
        </w:rPr>
      </w:pPr>
      <w:r w:rsidRPr="002E68D1">
        <w:rPr>
          <w:sz w:val="20"/>
          <w:szCs w:val="20"/>
        </w:rPr>
        <w:t>ROL DOCENTE:</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En la actualidad,  ya no es suficiente que los docentes de paraescolares centren su acción pedagógica en la repetición mecánica de ejercicios y </w:t>
      </w:r>
      <w:proofErr w:type="gramStart"/>
      <w:r w:rsidRPr="002E68D1">
        <w:rPr>
          <w:rFonts w:cs="Arial"/>
          <w:sz w:val="20"/>
          <w:szCs w:val="20"/>
        </w:rPr>
        <w:t>rutinas ,</w:t>
      </w:r>
      <w:proofErr w:type="gramEnd"/>
      <w:r w:rsidRPr="002E68D1">
        <w:rPr>
          <w:rFonts w:cs="Arial"/>
          <w:sz w:val="20"/>
          <w:szCs w:val="20"/>
        </w:rPr>
        <w:t xml:space="preserve"> es indispensable que apoyen de manera integral la formación de los estudiantes, tomando en cuenta sus necesidades expresivas y educándolos para la vida.  Por ello, las intervenciones educativas requeridas para esta labor formativa se sustentan en un rol docente que incorpora nuevos conocimientos y experiencias al acervo con el que cuenta y los traduce en estrategias de enseñanza y de aprendizaje para alumnas y alumnos, genera actividades artísticas y culturales en la comunidad escolar atendiendo a la diversidad de manifestaciones artísticas locales y a su valoración </w:t>
      </w:r>
      <w:r w:rsidR="00E765AA" w:rsidRPr="002E68D1">
        <w:rPr>
          <w:rFonts w:cs="Arial"/>
          <w:sz w:val="20"/>
          <w:szCs w:val="20"/>
        </w:rPr>
        <w:t>estéticas</w:t>
      </w:r>
      <w:r w:rsidRPr="002E68D1">
        <w:rPr>
          <w:rFonts w:cs="Arial"/>
          <w:sz w:val="20"/>
          <w:szCs w:val="20"/>
        </w:rPr>
        <w:t xml:space="preserve"> positiva, demuestra interés por los adolescentes actualizándose y formándose permanentemente, no sólo de los cambios físicos y psicológicos de estos, sino de los conocimientos necesarios para desempeñar su trabajo de intervención educativa por medio de las Actividades Paraescolares, contextualiza los contenidos de un plan de estudios en la vida cotidiana de los estudiantes y la realidad social de la comunidad a la que pertenecen, practica y promueve el respeto a la diversidad de creencias, valores, ideas y prácticas sociales entre sus colegas y los bachilleres; y por último, fomenta estilos de vida saludables y opciones para el desarrollo humano, como el arte y diversas actividades complementarias entre el estudiantado.</w:t>
      </w:r>
    </w:p>
    <w:p w:rsidR="002E68D1" w:rsidRPr="002E68D1" w:rsidRDefault="002E68D1" w:rsidP="002E68D1">
      <w:pPr>
        <w:autoSpaceDE w:val="0"/>
        <w:autoSpaceDN w:val="0"/>
        <w:adjustRightInd w:val="0"/>
        <w:spacing w:after="0" w:line="360" w:lineRule="auto"/>
        <w:jc w:val="both"/>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Default="002E68D1">
      <w:bookmarkStart w:id="3" w:name="_Toc318256594"/>
      <w:r>
        <w:rPr>
          <w:b/>
          <w:bCs/>
        </w:rPr>
        <w:br w:type="page"/>
      </w:r>
    </w:p>
    <w:tbl>
      <w:tblPr>
        <w:tblW w:w="0" w:type="auto"/>
        <w:jc w:val="center"/>
        <w:tblBorders>
          <w:top w:val="single" w:sz="4" w:space="0" w:color="FFFFFF"/>
          <w:left w:val="single" w:sz="4" w:space="0" w:color="FFFFFF"/>
          <w:bottom w:val="single" w:sz="4" w:space="0" w:color="FFFFFF"/>
          <w:right w:val="single" w:sz="4" w:space="0" w:color="FFFFFF"/>
          <w:insideH w:val="single" w:sz="24" w:space="0" w:color="FFFFFF"/>
          <w:insideV w:val="single" w:sz="4" w:space="0" w:color="FFFFFF"/>
        </w:tblBorders>
        <w:tblLook w:val="04A0"/>
      </w:tblPr>
      <w:tblGrid>
        <w:gridCol w:w="1951"/>
        <w:gridCol w:w="2431"/>
        <w:gridCol w:w="2191"/>
        <w:gridCol w:w="2191"/>
        <w:gridCol w:w="2191"/>
        <w:gridCol w:w="2191"/>
      </w:tblGrid>
      <w:tr w:rsidR="002E68D1" w:rsidRPr="002E68D1" w:rsidTr="00E765AA">
        <w:trPr>
          <w:trHeight w:val="657"/>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E68D1" w:rsidRPr="002E68D1" w:rsidRDefault="002E68D1" w:rsidP="00EB4183">
            <w:pPr>
              <w:pStyle w:val="Ttulo1"/>
              <w:spacing w:before="0" w:line="240" w:lineRule="auto"/>
              <w:jc w:val="center"/>
              <w:rPr>
                <w:sz w:val="20"/>
                <w:szCs w:val="20"/>
              </w:rPr>
            </w:pPr>
            <w:r w:rsidRPr="002E68D1">
              <w:rPr>
                <w:sz w:val="20"/>
                <w:szCs w:val="20"/>
              </w:rPr>
              <w:t>UBICACIÓN DE LA PARAESCOLAR Y SU RELACIÓN CON LAS ASIGNATURAS DEL PLAN DE ESTUDIOS</w:t>
            </w:r>
            <w:bookmarkEnd w:id="3"/>
          </w:p>
        </w:tc>
      </w:tr>
      <w:tr w:rsidR="002E68D1" w:rsidRPr="002E68D1" w:rsidTr="00E765AA">
        <w:trPr>
          <w:trHeight w:val="493"/>
          <w:jc w:val="center"/>
        </w:trPr>
        <w:tc>
          <w:tcPr>
            <w:tcW w:w="195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Primer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Segundo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Tercer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Cuarto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Quinto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Sexto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r>
      <w:tr w:rsidR="002E68D1" w:rsidRPr="002E68D1" w:rsidTr="00E765AA">
        <w:trPr>
          <w:trHeight w:val="701"/>
          <w:jc w:val="center"/>
        </w:trPr>
        <w:tc>
          <w:tcPr>
            <w:tcW w:w="195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Química I</w:t>
            </w:r>
          </w:p>
        </w:tc>
        <w:tc>
          <w:tcPr>
            <w:tcW w:w="243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Matemáticas 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Matemáticas III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Física 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Historia Universal Contemporánea</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r>
      <w:tr w:rsidR="002E68D1" w:rsidRPr="002E68D1" w:rsidTr="00E765AA">
        <w:trPr>
          <w:trHeight w:val="701"/>
          <w:jc w:val="center"/>
        </w:trPr>
        <w:tc>
          <w:tcPr>
            <w:tcW w:w="195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Informática I</w:t>
            </w:r>
          </w:p>
        </w:tc>
        <w:tc>
          <w:tcPr>
            <w:tcW w:w="243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Informática 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r>
      <w:tr w:rsidR="002E68D1" w:rsidRPr="002E68D1" w:rsidTr="00E765AA">
        <w:trPr>
          <w:trHeight w:val="701"/>
          <w:jc w:val="center"/>
        </w:trPr>
        <w:tc>
          <w:tcPr>
            <w:tcW w:w="195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43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8764" w:type="dxa"/>
            <w:gridSpan w:val="4"/>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Capacitación de informática</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Actividad paraescolar de Artes Plásticas</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Actividad paraescolar de Danza Folclórica</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Actividad paraescolar de Danza Moderna</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Actividad paraescolar de Teatro</w:t>
            </w:r>
          </w:p>
        </w:tc>
      </w:tr>
    </w:tbl>
    <w:p w:rsidR="002E68D1" w:rsidRPr="002E68D1" w:rsidRDefault="002E68D1" w:rsidP="002E68D1">
      <w:pPr>
        <w:pStyle w:val="Ttulo1"/>
        <w:rPr>
          <w:sz w:val="20"/>
          <w:szCs w:val="20"/>
        </w:rPr>
      </w:pPr>
      <w:bookmarkStart w:id="4" w:name="_Toc318256595"/>
      <w:r w:rsidRPr="002E68D1">
        <w:rPr>
          <w:sz w:val="20"/>
          <w:szCs w:val="20"/>
        </w:rPr>
        <w:t>DISTRIBUCIÓN DE BLOQUES</w:t>
      </w:r>
      <w:bookmarkEnd w:id="4"/>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Los bloques que componen el programa de la asignatura son:</w:t>
      </w:r>
    </w:p>
    <w:p w:rsidR="002E68D1" w:rsidRPr="002E68D1" w:rsidRDefault="002E68D1" w:rsidP="002E68D1">
      <w:pPr>
        <w:autoSpaceDE w:val="0"/>
        <w:autoSpaceDN w:val="0"/>
        <w:adjustRightInd w:val="0"/>
        <w:spacing w:after="0" w:line="360" w:lineRule="auto"/>
        <w:jc w:val="both"/>
        <w:rPr>
          <w:rFonts w:cs="Arial"/>
          <w:sz w:val="20"/>
          <w:szCs w:val="20"/>
        </w:rPr>
      </w:pP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Bloque I Utilizas los principios fundamentales de la representación visual</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Bloque II </w:t>
      </w:r>
      <w:r w:rsidR="00F9193C" w:rsidRPr="002E68D1">
        <w:rPr>
          <w:rFonts w:cs="Arial"/>
          <w:sz w:val="20"/>
          <w:szCs w:val="20"/>
        </w:rPr>
        <w:t>Aprecia y valora distintos productos de expresión visual</w:t>
      </w:r>
    </w:p>
    <w:p w:rsidR="00261034" w:rsidRDefault="00261034">
      <w:pPr>
        <w:rPr>
          <w:rFonts w:asciiTheme="majorHAnsi" w:eastAsiaTheme="majorEastAsia" w:hAnsiTheme="majorHAnsi" w:cstheme="majorBidi"/>
          <w:b/>
          <w:bCs/>
          <w:color w:val="6E9400" w:themeColor="accent1" w:themeShade="BF"/>
          <w:sz w:val="20"/>
          <w:szCs w:val="20"/>
        </w:rPr>
      </w:pPr>
      <w:bookmarkStart w:id="5" w:name="_Toc318256596"/>
      <w:r>
        <w:rPr>
          <w:sz w:val="20"/>
          <w:szCs w:val="20"/>
        </w:rPr>
        <w:br w:type="page"/>
      </w:r>
    </w:p>
    <w:p w:rsidR="002E68D1" w:rsidRPr="002E68D1" w:rsidRDefault="002E68D1" w:rsidP="002E68D1">
      <w:pPr>
        <w:pStyle w:val="Ttulo1"/>
        <w:rPr>
          <w:sz w:val="20"/>
          <w:szCs w:val="20"/>
        </w:rPr>
      </w:pPr>
      <w:r w:rsidRPr="002E68D1">
        <w:rPr>
          <w:sz w:val="20"/>
          <w:szCs w:val="20"/>
        </w:rPr>
        <w:t>COMPETENCIAS GENÉRICAS</w:t>
      </w:r>
      <w:bookmarkEnd w:id="5"/>
    </w:p>
    <w:p w:rsidR="002E68D1" w:rsidRPr="002E68D1" w:rsidRDefault="002E68D1" w:rsidP="002E68D1">
      <w:pPr>
        <w:rPr>
          <w:sz w:val="20"/>
          <w:szCs w:val="20"/>
        </w:rPr>
      </w:pP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2E68D1" w:rsidRPr="002E68D1" w:rsidRDefault="002E68D1" w:rsidP="002E68D1">
      <w:pPr>
        <w:autoSpaceDE w:val="0"/>
        <w:autoSpaceDN w:val="0"/>
        <w:adjustRightInd w:val="0"/>
        <w:spacing w:after="0" w:line="360" w:lineRule="auto"/>
        <w:rPr>
          <w:rFonts w:cs="Arial"/>
          <w:bCs/>
          <w:sz w:val="20"/>
          <w:szCs w:val="20"/>
        </w:rPr>
      </w:pPr>
    </w:p>
    <w:p w:rsidR="002E68D1" w:rsidRPr="002E68D1" w:rsidRDefault="002E68D1" w:rsidP="002E68D1">
      <w:pPr>
        <w:autoSpaceDE w:val="0"/>
        <w:autoSpaceDN w:val="0"/>
        <w:adjustRightInd w:val="0"/>
        <w:spacing w:after="0" w:line="360" w:lineRule="auto"/>
        <w:rPr>
          <w:rFonts w:cs="Arial"/>
          <w:bCs/>
          <w:sz w:val="20"/>
          <w:szCs w:val="20"/>
        </w:rPr>
      </w:pPr>
      <w:bookmarkStart w:id="6" w:name="OLE_LINK1"/>
      <w:bookmarkStart w:id="7" w:name="OLE_LINK2"/>
      <w:r w:rsidRPr="002E68D1">
        <w:rPr>
          <w:rFonts w:cs="Arial"/>
          <w:bCs/>
          <w:sz w:val="20"/>
          <w:szCs w:val="20"/>
        </w:rPr>
        <w:t>1. Se conoce y valora a sí mismo y aborda problemas y retos teniendo en cuenta los objetivos que persigue.</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2. Es sensible al arte y participa en la apreciación e interpretación de sus expresiones en distintos géneros.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3. Elige y practica estilos de vida saludables.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4. Escucha, interpreta y emite mensajes pertinentes en distintos contextos mediante la utilización de medios, códigos y herramientas apropiados.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5. Desarrolla innovaciones y propone soluciones a problemas a partir de métodos establecidos.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6. Sustenta una postura personal sobre temas de interés y relevancia general, considerando otros puntos de vista de manera crítica y reflexiva.</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7. Aprende por iniciativa e interés propio a lo largo de la vida.</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8. Participa y colabora de manera efectiva en equipos diversos.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9. Participa con una conciencia cívica y ética en la vida de su comunidad, región, México y el mundo.</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10. Mantiene una actitud respetuosa hacia la interculturalidad y la diversidad de creencias, valores, ideas y prácticas sociales.</w:t>
      </w:r>
    </w:p>
    <w:p w:rsidR="002E68D1" w:rsidRPr="002E68D1" w:rsidRDefault="002E68D1" w:rsidP="002E68D1">
      <w:pPr>
        <w:autoSpaceDE w:val="0"/>
        <w:autoSpaceDN w:val="0"/>
        <w:adjustRightInd w:val="0"/>
        <w:spacing w:after="0" w:line="360" w:lineRule="auto"/>
        <w:rPr>
          <w:rFonts w:cs="Arial"/>
          <w:sz w:val="20"/>
          <w:szCs w:val="20"/>
        </w:rPr>
      </w:pPr>
      <w:r w:rsidRPr="002E68D1">
        <w:rPr>
          <w:rFonts w:cs="Arial"/>
          <w:bCs/>
          <w:sz w:val="20"/>
          <w:szCs w:val="20"/>
        </w:rPr>
        <w:t>11. Contribuye al desarrollo sustentable de manera crítica, con acciones responsables.</w:t>
      </w:r>
    </w:p>
    <w:bookmarkEnd w:id="6"/>
    <w:bookmarkEnd w:id="7"/>
    <w:p w:rsidR="002E68D1" w:rsidRPr="004B7F5B" w:rsidRDefault="002E68D1" w:rsidP="002E68D1">
      <w:pPr>
        <w:autoSpaceDE w:val="0"/>
        <w:autoSpaceDN w:val="0"/>
        <w:adjustRightInd w:val="0"/>
        <w:spacing w:after="0" w:line="240" w:lineRule="auto"/>
        <w:rPr>
          <w:rFonts w:cs="Arial"/>
          <w:sz w:val="24"/>
          <w:szCs w:val="24"/>
        </w:rPr>
      </w:pPr>
    </w:p>
    <w:p w:rsidR="002E68D1" w:rsidRDefault="002E68D1">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79"/>
        <w:gridCol w:w="1347"/>
        <w:gridCol w:w="1097"/>
      </w:tblGrid>
      <w:tr w:rsidR="00DB7520" w:rsidRPr="002E68D1" w:rsidTr="00F210FD">
        <w:trPr>
          <w:trHeight w:val="493"/>
          <w:jc w:val="center"/>
        </w:trPr>
        <w:tc>
          <w:tcPr>
            <w:tcW w:w="10279" w:type="dxa"/>
            <w:vMerge w:val="restart"/>
            <w:shd w:val="clear" w:color="auto" w:fill="CFFF43"/>
            <w:vAlign w:val="center"/>
          </w:tcPr>
          <w:p w:rsidR="00DB7520" w:rsidRPr="002E68D1" w:rsidRDefault="00DB7520" w:rsidP="00EB4183">
            <w:pPr>
              <w:autoSpaceDE w:val="0"/>
              <w:autoSpaceDN w:val="0"/>
              <w:adjustRightInd w:val="0"/>
              <w:spacing w:after="0" w:line="240" w:lineRule="auto"/>
              <w:jc w:val="center"/>
              <w:rPr>
                <w:rFonts w:cs="Arial"/>
                <w:b/>
                <w:sz w:val="20"/>
                <w:szCs w:val="20"/>
              </w:rPr>
            </w:pPr>
            <w:r w:rsidRPr="002E68D1">
              <w:rPr>
                <w:rFonts w:cs="Arial"/>
                <w:b/>
                <w:sz w:val="20"/>
                <w:szCs w:val="20"/>
              </w:rPr>
              <w:t>COMPETENCIAS GENÉRICAS</w:t>
            </w:r>
          </w:p>
        </w:tc>
        <w:tc>
          <w:tcPr>
            <w:tcW w:w="2444" w:type="dxa"/>
            <w:gridSpan w:val="2"/>
            <w:shd w:val="clear" w:color="auto" w:fill="CFFF43"/>
            <w:vAlign w:val="center"/>
          </w:tcPr>
          <w:p w:rsidR="00DB7520" w:rsidRPr="002E68D1" w:rsidRDefault="00DB7520" w:rsidP="00EB4183">
            <w:pPr>
              <w:autoSpaceDE w:val="0"/>
              <w:autoSpaceDN w:val="0"/>
              <w:adjustRightInd w:val="0"/>
              <w:spacing w:after="0" w:line="240" w:lineRule="auto"/>
              <w:jc w:val="center"/>
              <w:rPr>
                <w:rFonts w:cs="Arial"/>
                <w:b/>
                <w:sz w:val="20"/>
                <w:szCs w:val="20"/>
              </w:rPr>
            </w:pPr>
            <w:r w:rsidRPr="002E68D1">
              <w:rPr>
                <w:rFonts w:cs="Arial"/>
                <w:b/>
                <w:sz w:val="20"/>
                <w:szCs w:val="20"/>
              </w:rPr>
              <w:t>BLOQUES DE APRENDIZAJE</w:t>
            </w:r>
          </w:p>
        </w:tc>
      </w:tr>
      <w:tr w:rsidR="00DB7520" w:rsidRPr="002E68D1" w:rsidTr="00DB7520">
        <w:trPr>
          <w:trHeight w:val="493"/>
          <w:jc w:val="center"/>
        </w:trPr>
        <w:tc>
          <w:tcPr>
            <w:tcW w:w="10279" w:type="dxa"/>
            <w:vMerge/>
            <w:shd w:val="clear" w:color="auto" w:fill="CFFF43"/>
            <w:vAlign w:val="center"/>
          </w:tcPr>
          <w:p w:rsidR="00DB7520" w:rsidRPr="002E68D1" w:rsidRDefault="00DB7520" w:rsidP="00EB4183">
            <w:pPr>
              <w:autoSpaceDE w:val="0"/>
              <w:autoSpaceDN w:val="0"/>
              <w:adjustRightInd w:val="0"/>
              <w:spacing w:after="0" w:line="240" w:lineRule="auto"/>
              <w:jc w:val="center"/>
              <w:rPr>
                <w:rFonts w:cs="Arial"/>
                <w:b/>
                <w:sz w:val="20"/>
                <w:szCs w:val="20"/>
              </w:rPr>
            </w:pPr>
          </w:p>
        </w:tc>
        <w:tc>
          <w:tcPr>
            <w:tcW w:w="1347" w:type="dxa"/>
            <w:shd w:val="clear" w:color="auto" w:fill="CFFF43"/>
            <w:vAlign w:val="center"/>
          </w:tcPr>
          <w:p w:rsidR="00DB7520" w:rsidRPr="002E68D1" w:rsidRDefault="00DB7520" w:rsidP="00EB4183">
            <w:pPr>
              <w:autoSpaceDE w:val="0"/>
              <w:autoSpaceDN w:val="0"/>
              <w:adjustRightInd w:val="0"/>
              <w:spacing w:after="0" w:line="240" w:lineRule="auto"/>
              <w:jc w:val="center"/>
              <w:rPr>
                <w:rFonts w:cs="Arial"/>
                <w:b/>
                <w:sz w:val="20"/>
                <w:szCs w:val="20"/>
              </w:rPr>
            </w:pPr>
            <w:r w:rsidRPr="002E68D1">
              <w:rPr>
                <w:rFonts w:cs="Arial"/>
                <w:b/>
                <w:sz w:val="20"/>
                <w:szCs w:val="20"/>
              </w:rPr>
              <w:t>I</w:t>
            </w:r>
          </w:p>
        </w:tc>
        <w:tc>
          <w:tcPr>
            <w:tcW w:w="1097" w:type="dxa"/>
            <w:shd w:val="clear" w:color="auto" w:fill="CFFF43"/>
            <w:vAlign w:val="center"/>
          </w:tcPr>
          <w:p w:rsidR="00DB7520" w:rsidRPr="002E68D1" w:rsidRDefault="00DB7520" w:rsidP="00EB4183">
            <w:pPr>
              <w:autoSpaceDE w:val="0"/>
              <w:autoSpaceDN w:val="0"/>
              <w:adjustRightInd w:val="0"/>
              <w:spacing w:after="0" w:line="240" w:lineRule="auto"/>
              <w:jc w:val="center"/>
              <w:rPr>
                <w:rFonts w:cs="Arial"/>
                <w:b/>
                <w:sz w:val="20"/>
                <w:szCs w:val="20"/>
              </w:rPr>
            </w:pPr>
            <w:r w:rsidRPr="002E68D1">
              <w:rPr>
                <w:rFonts w:cs="Arial"/>
                <w:b/>
                <w:sz w:val="20"/>
                <w:szCs w:val="20"/>
              </w:rPr>
              <w:t>II</w:t>
            </w:r>
          </w:p>
        </w:tc>
      </w:tr>
      <w:tr w:rsidR="00DB7520" w:rsidRPr="002E68D1" w:rsidTr="00DB7520">
        <w:trPr>
          <w:trHeight w:val="701"/>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1. Se conoce y valora a sí mismo y aborda problemas y retos teniendo en cuenta los objetivos que persigue.</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r>
              <w:rPr>
                <w:rFonts w:cs="Arial"/>
                <w:sz w:val="20"/>
                <w:szCs w:val="20"/>
              </w:rPr>
              <w:t>X</w:t>
            </w:r>
          </w:p>
        </w:tc>
      </w:tr>
      <w:tr w:rsidR="00DB7520" w:rsidRPr="002E68D1" w:rsidTr="00DB7520">
        <w:trPr>
          <w:trHeight w:val="701"/>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2. Es sensible al arte y participa en la apreciación e interpretación de sus expresiones en distintos géneros.</w:t>
            </w:r>
          </w:p>
        </w:tc>
        <w:tc>
          <w:tcPr>
            <w:tcW w:w="1347" w:type="dxa"/>
            <w:shd w:val="clear" w:color="auto" w:fill="EFFFC0"/>
            <w:vAlign w:val="center"/>
          </w:tcPr>
          <w:p w:rsidR="00DB7520" w:rsidRPr="002E68D1" w:rsidRDefault="00271C37"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097" w:type="dxa"/>
            <w:shd w:val="clear" w:color="auto" w:fill="EFFFC0"/>
            <w:vAlign w:val="center"/>
          </w:tcPr>
          <w:p w:rsidR="00DB7520" w:rsidRPr="002E68D1" w:rsidRDefault="00271C37" w:rsidP="00EB4183">
            <w:pPr>
              <w:autoSpaceDE w:val="0"/>
              <w:autoSpaceDN w:val="0"/>
              <w:adjustRightInd w:val="0"/>
              <w:spacing w:after="0" w:line="240" w:lineRule="auto"/>
              <w:jc w:val="center"/>
              <w:rPr>
                <w:rFonts w:cs="Arial"/>
                <w:sz w:val="20"/>
                <w:szCs w:val="20"/>
              </w:rPr>
            </w:pPr>
            <w:r>
              <w:rPr>
                <w:rFonts w:cs="Arial"/>
                <w:sz w:val="20"/>
                <w:szCs w:val="20"/>
              </w:rPr>
              <w:t>X</w:t>
            </w:r>
          </w:p>
        </w:tc>
      </w:tr>
      <w:tr w:rsidR="00DB7520" w:rsidRPr="002E68D1" w:rsidTr="00DB7520">
        <w:trPr>
          <w:trHeight w:val="455"/>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3. Elige y practica estilos de vida saludables.</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r>
      <w:tr w:rsidR="00DB7520" w:rsidRPr="002E68D1" w:rsidTr="00DB7520">
        <w:trPr>
          <w:trHeight w:val="701"/>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4. Escucha, interpreta y emite mensajes pertinentes en distintos contextos mediante la utilización de medios, códigos y herramientas apropiados.</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r>
      <w:tr w:rsidR="00DB7520" w:rsidRPr="002E68D1" w:rsidTr="00DB7520">
        <w:trPr>
          <w:trHeight w:val="701"/>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5. Desarrolla innovaciones y propone soluciones a problemas a partir de métodos establecidos.</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r>
      <w:tr w:rsidR="00DB7520" w:rsidRPr="002E68D1" w:rsidTr="00DB7520">
        <w:trPr>
          <w:trHeight w:val="701"/>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6. Sustenta una postura personal sobre temas de interés y relevancia general, considerando otros puntos de vista de manera crítica y reflexiva.</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r>
      <w:tr w:rsidR="00DB7520" w:rsidRPr="002E68D1" w:rsidTr="00DB7520">
        <w:trPr>
          <w:trHeight w:val="536"/>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7. Aprende por iniciativa e interés propio a lo largo de la vida.</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r>
      <w:tr w:rsidR="00DB7520" w:rsidRPr="002E68D1" w:rsidTr="00DB7520">
        <w:trPr>
          <w:trHeight w:val="415"/>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8. Participa y colabora de manera efectiva en equipos diversos.</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r>
              <w:rPr>
                <w:rFonts w:cs="Arial"/>
                <w:sz w:val="20"/>
                <w:szCs w:val="20"/>
              </w:rPr>
              <w:t>X</w:t>
            </w:r>
          </w:p>
        </w:tc>
      </w:tr>
      <w:tr w:rsidR="00DB7520" w:rsidRPr="002E68D1" w:rsidTr="00DB7520">
        <w:trPr>
          <w:trHeight w:val="701"/>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9. Participa con una conciencia cívica y ética en la vida de su comunidad, región, México y el mundo.</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r>
      <w:tr w:rsidR="00DB7520" w:rsidRPr="002E68D1" w:rsidTr="00DB7520">
        <w:trPr>
          <w:trHeight w:val="701"/>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bCs/>
                <w:sz w:val="20"/>
                <w:szCs w:val="20"/>
              </w:rPr>
            </w:pPr>
            <w:r w:rsidRPr="002E68D1">
              <w:rPr>
                <w:rFonts w:cs="Arial"/>
                <w:bCs/>
                <w:sz w:val="20"/>
                <w:szCs w:val="20"/>
              </w:rPr>
              <w:t>10. Mantiene una actitud respetuosa hacia la interculturalidad y la diversidad de creencias, valores, ideas y prácticas sociales.</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r>
      <w:tr w:rsidR="00DB7520" w:rsidRPr="002E68D1" w:rsidTr="00DB7520">
        <w:trPr>
          <w:trHeight w:val="701"/>
          <w:jc w:val="center"/>
        </w:trPr>
        <w:tc>
          <w:tcPr>
            <w:tcW w:w="10279" w:type="dxa"/>
            <w:shd w:val="clear" w:color="auto" w:fill="EFFFC0"/>
            <w:vAlign w:val="center"/>
          </w:tcPr>
          <w:p w:rsidR="00DB7520" w:rsidRPr="002E68D1" w:rsidRDefault="00DB7520" w:rsidP="00EB4183">
            <w:pPr>
              <w:autoSpaceDE w:val="0"/>
              <w:autoSpaceDN w:val="0"/>
              <w:adjustRightInd w:val="0"/>
              <w:spacing w:after="0" w:line="240" w:lineRule="auto"/>
              <w:rPr>
                <w:rFonts w:cs="Arial"/>
                <w:sz w:val="20"/>
                <w:szCs w:val="20"/>
              </w:rPr>
            </w:pPr>
            <w:r w:rsidRPr="002E68D1">
              <w:rPr>
                <w:rFonts w:cs="Arial"/>
                <w:bCs/>
                <w:sz w:val="20"/>
                <w:szCs w:val="20"/>
              </w:rPr>
              <w:t>11. Contribuye al desarrollo sustentable de manera crítica, con acciones responsables.</w:t>
            </w:r>
          </w:p>
        </w:tc>
        <w:tc>
          <w:tcPr>
            <w:tcW w:w="134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DB7520" w:rsidRPr="002E68D1" w:rsidRDefault="00DB7520" w:rsidP="00EB4183">
            <w:pPr>
              <w:autoSpaceDE w:val="0"/>
              <w:autoSpaceDN w:val="0"/>
              <w:adjustRightInd w:val="0"/>
              <w:spacing w:after="0" w:line="240" w:lineRule="auto"/>
              <w:jc w:val="center"/>
              <w:rPr>
                <w:rFonts w:cs="Arial"/>
                <w:sz w:val="20"/>
                <w:szCs w:val="20"/>
              </w:rPr>
            </w:pPr>
          </w:p>
        </w:tc>
      </w:tr>
    </w:tbl>
    <w:p w:rsidR="002E68D1" w:rsidRDefault="002E68D1" w:rsidP="002E68D1">
      <w:pPr>
        <w:autoSpaceDE w:val="0"/>
        <w:autoSpaceDN w:val="0"/>
        <w:adjustRightInd w:val="0"/>
        <w:spacing w:after="0" w:line="240" w:lineRule="auto"/>
        <w:rPr>
          <w:rFonts w:cs="Arial"/>
          <w:sz w:val="24"/>
          <w:szCs w:val="24"/>
        </w:rPr>
      </w:pPr>
    </w:p>
    <w:p w:rsidR="002E68D1" w:rsidRDefault="002E68D1" w:rsidP="002E68D1">
      <w:pPr>
        <w:autoSpaceDE w:val="0"/>
        <w:autoSpaceDN w:val="0"/>
        <w:adjustRightInd w:val="0"/>
        <w:spacing w:after="0" w:line="240" w:lineRule="auto"/>
        <w:rPr>
          <w:rFonts w:cs="Arial"/>
          <w:sz w:val="24"/>
          <w:szCs w:val="24"/>
        </w:rPr>
      </w:pPr>
    </w:p>
    <w:p w:rsidR="002E68D1" w:rsidRDefault="002E68D1">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1"/>
        <w:gridCol w:w="2191"/>
        <w:gridCol w:w="4382"/>
        <w:gridCol w:w="2191"/>
        <w:gridCol w:w="2191"/>
      </w:tblGrid>
      <w:tr w:rsidR="002E68D1" w:rsidRPr="002E68D1" w:rsidTr="002E68D1">
        <w:trPr>
          <w:jc w:val="center"/>
        </w:trPr>
        <w:tc>
          <w:tcPr>
            <w:tcW w:w="2191" w:type="dxa"/>
            <w:shd w:val="clear" w:color="auto" w:fill="CFFF43"/>
            <w:vAlign w:val="center"/>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Bloque</w:t>
            </w:r>
          </w:p>
        </w:tc>
        <w:tc>
          <w:tcPr>
            <w:tcW w:w="8764" w:type="dxa"/>
            <w:gridSpan w:val="3"/>
            <w:shd w:val="clear" w:color="auto" w:fill="CFFF43"/>
            <w:vAlign w:val="center"/>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Nombre del Bloque</w:t>
            </w:r>
          </w:p>
        </w:tc>
        <w:tc>
          <w:tcPr>
            <w:tcW w:w="2191" w:type="dxa"/>
            <w:shd w:val="clear" w:color="auto" w:fill="CFFF43"/>
            <w:vAlign w:val="center"/>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Tiempo asignado</w:t>
            </w:r>
          </w:p>
        </w:tc>
      </w:tr>
      <w:tr w:rsidR="002E68D1" w:rsidRPr="002E68D1" w:rsidTr="002E68D1">
        <w:trPr>
          <w:trHeight w:val="569"/>
          <w:jc w:val="center"/>
        </w:trPr>
        <w:tc>
          <w:tcPr>
            <w:tcW w:w="2191" w:type="dxa"/>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I</w:t>
            </w:r>
          </w:p>
        </w:tc>
        <w:tc>
          <w:tcPr>
            <w:tcW w:w="8764" w:type="dxa"/>
            <w:gridSpan w:val="3"/>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Utiliza los principios fundamentales de la representación visual</w:t>
            </w:r>
          </w:p>
        </w:tc>
        <w:tc>
          <w:tcPr>
            <w:tcW w:w="2191" w:type="dxa"/>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54 HORAS</w:t>
            </w:r>
          </w:p>
        </w:tc>
      </w:tr>
      <w:tr w:rsidR="002E68D1" w:rsidRPr="002E68D1" w:rsidTr="002E68D1">
        <w:trPr>
          <w:jc w:val="center"/>
        </w:trPr>
        <w:tc>
          <w:tcPr>
            <w:tcW w:w="13146" w:type="dxa"/>
            <w:gridSpan w:val="5"/>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Desempeños del estudiante al concluir el bloque</w:t>
            </w:r>
          </w:p>
        </w:tc>
      </w:tr>
      <w:tr w:rsidR="002E68D1" w:rsidRPr="002E68D1" w:rsidTr="002E68D1">
        <w:trPr>
          <w:trHeight w:val="888"/>
          <w:jc w:val="center"/>
        </w:trPr>
        <w:tc>
          <w:tcPr>
            <w:tcW w:w="13146" w:type="dxa"/>
            <w:gridSpan w:val="5"/>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Observa diferentes manifestaciones propias de las artes visuales.</w:t>
            </w: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Expresa puntos de vista estableciendo criterios de valoración sustentados en los </w:t>
            </w:r>
            <w:r w:rsidR="000A2DCE" w:rsidRPr="002E68D1">
              <w:rPr>
                <w:rFonts w:cs="Arial"/>
                <w:sz w:val="20"/>
                <w:szCs w:val="20"/>
              </w:rPr>
              <w:t>elementos</w:t>
            </w:r>
            <w:r w:rsidRPr="002E68D1">
              <w:rPr>
                <w:rFonts w:cs="Arial"/>
                <w:sz w:val="20"/>
                <w:szCs w:val="20"/>
              </w:rPr>
              <w:t xml:space="preserve">  </w:t>
            </w:r>
            <w:r w:rsidR="000A2DCE" w:rsidRPr="002E68D1">
              <w:rPr>
                <w:rFonts w:cs="Arial"/>
                <w:sz w:val="20"/>
                <w:szCs w:val="20"/>
              </w:rPr>
              <w:t>básicos</w:t>
            </w:r>
            <w:r w:rsidRPr="002E68D1">
              <w:rPr>
                <w:rFonts w:cs="Arial"/>
                <w:sz w:val="20"/>
                <w:szCs w:val="20"/>
              </w:rPr>
              <w:t xml:space="preserve"> de las artes visuales.</w:t>
            </w:r>
          </w:p>
        </w:tc>
      </w:tr>
      <w:tr w:rsidR="002E68D1" w:rsidRPr="002E68D1" w:rsidTr="002E68D1">
        <w:trPr>
          <w:jc w:val="center"/>
        </w:trPr>
        <w:tc>
          <w:tcPr>
            <w:tcW w:w="4382" w:type="dxa"/>
            <w:gridSpan w:val="2"/>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Objetos de aprendizaje</w:t>
            </w:r>
          </w:p>
        </w:tc>
        <w:tc>
          <w:tcPr>
            <w:tcW w:w="8764" w:type="dxa"/>
            <w:gridSpan w:val="3"/>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Competencias a desarrollar</w:t>
            </w:r>
          </w:p>
        </w:tc>
      </w:tr>
      <w:tr w:rsidR="002E68D1" w:rsidRPr="002E68D1" w:rsidTr="002E68D1">
        <w:trPr>
          <w:trHeight w:val="2449"/>
          <w:jc w:val="center"/>
        </w:trPr>
        <w:tc>
          <w:tcPr>
            <w:tcW w:w="4382" w:type="dxa"/>
            <w:gridSpan w:val="2"/>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Punto, línea y plano.</w:t>
            </w:r>
          </w:p>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Valoración tonal (claroscuro)</w:t>
            </w:r>
          </w:p>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Composición Bidimensional y tridimensional</w:t>
            </w:r>
          </w:p>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Relaciones cromáticas:</w:t>
            </w:r>
          </w:p>
          <w:p w:rsidR="002E68D1" w:rsidRPr="002E68D1" w:rsidRDefault="002E68D1" w:rsidP="002E68D1">
            <w:pPr>
              <w:numPr>
                <w:ilvl w:val="0"/>
                <w:numId w:val="3"/>
              </w:numPr>
              <w:autoSpaceDE w:val="0"/>
              <w:autoSpaceDN w:val="0"/>
              <w:adjustRightInd w:val="0"/>
              <w:spacing w:after="0" w:line="240" w:lineRule="auto"/>
              <w:contextualSpacing/>
              <w:rPr>
                <w:rFonts w:cs="Arial"/>
                <w:sz w:val="20"/>
                <w:szCs w:val="20"/>
              </w:rPr>
            </w:pPr>
            <w:r w:rsidRPr="002E68D1">
              <w:rPr>
                <w:rFonts w:cs="Arial"/>
                <w:sz w:val="20"/>
                <w:szCs w:val="20"/>
              </w:rPr>
              <w:t>Mezclas</w:t>
            </w:r>
          </w:p>
          <w:p w:rsidR="002E68D1" w:rsidRPr="002E68D1" w:rsidRDefault="002E68D1" w:rsidP="002E68D1">
            <w:pPr>
              <w:numPr>
                <w:ilvl w:val="0"/>
                <w:numId w:val="3"/>
              </w:numPr>
              <w:autoSpaceDE w:val="0"/>
              <w:autoSpaceDN w:val="0"/>
              <w:adjustRightInd w:val="0"/>
              <w:spacing w:after="0" w:line="240" w:lineRule="auto"/>
              <w:contextualSpacing/>
              <w:rPr>
                <w:rFonts w:cs="Arial"/>
                <w:sz w:val="20"/>
                <w:szCs w:val="20"/>
              </w:rPr>
            </w:pPr>
            <w:r w:rsidRPr="002E68D1">
              <w:rPr>
                <w:rFonts w:cs="Arial"/>
                <w:sz w:val="20"/>
                <w:szCs w:val="20"/>
              </w:rPr>
              <w:t>Transparencias</w:t>
            </w:r>
          </w:p>
          <w:p w:rsidR="002E68D1" w:rsidRPr="002E68D1" w:rsidRDefault="002E68D1" w:rsidP="002E68D1">
            <w:pPr>
              <w:numPr>
                <w:ilvl w:val="0"/>
                <w:numId w:val="3"/>
              </w:numPr>
              <w:autoSpaceDE w:val="0"/>
              <w:autoSpaceDN w:val="0"/>
              <w:adjustRightInd w:val="0"/>
              <w:spacing w:after="0" w:line="240" w:lineRule="auto"/>
              <w:contextualSpacing/>
              <w:rPr>
                <w:rFonts w:cs="Arial"/>
                <w:sz w:val="20"/>
                <w:szCs w:val="20"/>
              </w:rPr>
            </w:pPr>
            <w:r w:rsidRPr="002E68D1">
              <w:rPr>
                <w:rFonts w:cs="Arial"/>
                <w:sz w:val="20"/>
                <w:szCs w:val="20"/>
              </w:rPr>
              <w:t>Superposiciones</w:t>
            </w:r>
          </w:p>
          <w:p w:rsidR="002E68D1" w:rsidRPr="002E68D1" w:rsidRDefault="002E68D1" w:rsidP="002E68D1">
            <w:pPr>
              <w:numPr>
                <w:ilvl w:val="0"/>
                <w:numId w:val="3"/>
              </w:numPr>
              <w:autoSpaceDE w:val="0"/>
              <w:autoSpaceDN w:val="0"/>
              <w:adjustRightInd w:val="0"/>
              <w:spacing w:after="0" w:line="240" w:lineRule="auto"/>
              <w:contextualSpacing/>
              <w:rPr>
                <w:rFonts w:cs="Arial"/>
                <w:sz w:val="20"/>
                <w:szCs w:val="20"/>
              </w:rPr>
            </w:pPr>
            <w:r w:rsidRPr="002E68D1">
              <w:rPr>
                <w:rFonts w:cs="Arial"/>
                <w:sz w:val="20"/>
                <w:szCs w:val="20"/>
              </w:rPr>
              <w:t>Contraste</w:t>
            </w:r>
          </w:p>
          <w:p w:rsidR="002E68D1" w:rsidRPr="002E68D1" w:rsidRDefault="002E68D1" w:rsidP="00EB4183">
            <w:pPr>
              <w:numPr>
                <w:ilvl w:val="0"/>
                <w:numId w:val="3"/>
              </w:numPr>
              <w:autoSpaceDE w:val="0"/>
              <w:autoSpaceDN w:val="0"/>
              <w:adjustRightInd w:val="0"/>
              <w:spacing w:after="0" w:line="240" w:lineRule="auto"/>
              <w:contextualSpacing/>
              <w:rPr>
                <w:rFonts w:cs="Arial"/>
                <w:sz w:val="20"/>
                <w:szCs w:val="20"/>
              </w:rPr>
            </w:pPr>
            <w:r w:rsidRPr="002E68D1">
              <w:rPr>
                <w:rFonts w:cs="Arial"/>
                <w:sz w:val="20"/>
                <w:szCs w:val="20"/>
              </w:rPr>
              <w:t>Textura</w:t>
            </w:r>
          </w:p>
        </w:tc>
        <w:tc>
          <w:tcPr>
            <w:tcW w:w="8764" w:type="dxa"/>
            <w:gridSpan w:val="3"/>
            <w:shd w:val="clear" w:color="auto" w:fill="EFFFC0"/>
            <w:vAlign w:val="center"/>
          </w:tcPr>
          <w:p w:rsidR="000A2DCE" w:rsidRDefault="000A2DCE" w:rsidP="000A2DCE">
            <w:pPr>
              <w:tabs>
                <w:tab w:val="left" w:pos="2410"/>
              </w:tabs>
              <w:autoSpaceDE w:val="0"/>
              <w:autoSpaceDN w:val="0"/>
              <w:adjustRightInd w:val="0"/>
              <w:spacing w:after="0" w:line="240" w:lineRule="auto"/>
              <w:jc w:val="both"/>
              <w:rPr>
                <w:rFonts w:cs="Arial"/>
                <w:sz w:val="20"/>
                <w:szCs w:val="20"/>
              </w:rPr>
            </w:pP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1. Se conoce y valora a sí mismo y aborda problemas y retos teniendo en cuenta los objetivos que persigue.</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–Asume las consecuencias de sus comportamientos y decisiones.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–Administra los recursos disponibles teniendo en cuenta las restricciones para el logro de sus metas.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2. Es sensible al arte y participa en la apreciación e interpretación de sus expresiones en distintos géneros.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–Valora el arte como manifestación de la belleza y expresión de ideas, sensaciones y emociones.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–Experimenta el arte como un hecho histórico compartido que permite la comunicación entre individuos y culturas en el tiempo y el espacio, a la vez que desarrolla un sentido de identidad.</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–Participa en prácticas relacionadas con el arte.</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8. Participa y colabora de manera efectiva en equipos diversos.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–Propone maneras de solucionar un problema o desarrollar un proyecto en equipo, definiendo un curso de acción con pasos específicos.</w:t>
            </w:r>
          </w:p>
          <w:p w:rsid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 Aporta puntos de vista con apertura y considera los de otras personas de manera reflexiva</w:t>
            </w:r>
          </w:p>
          <w:p w:rsidR="000A2DCE" w:rsidRDefault="000A2DCE" w:rsidP="00EB4183">
            <w:pPr>
              <w:tabs>
                <w:tab w:val="left" w:pos="2410"/>
              </w:tabs>
              <w:autoSpaceDE w:val="0"/>
              <w:autoSpaceDN w:val="0"/>
              <w:adjustRightInd w:val="0"/>
              <w:spacing w:after="0" w:line="240" w:lineRule="auto"/>
              <w:jc w:val="both"/>
              <w:rPr>
                <w:rFonts w:cs="Arial"/>
                <w:sz w:val="20"/>
                <w:szCs w:val="20"/>
              </w:rPr>
            </w:pPr>
          </w:p>
          <w:p w:rsidR="000A2DCE" w:rsidRDefault="000A2DCE" w:rsidP="00EB4183">
            <w:pPr>
              <w:tabs>
                <w:tab w:val="left" w:pos="2410"/>
              </w:tabs>
              <w:autoSpaceDE w:val="0"/>
              <w:autoSpaceDN w:val="0"/>
              <w:adjustRightInd w:val="0"/>
              <w:spacing w:after="0" w:line="240" w:lineRule="auto"/>
              <w:jc w:val="both"/>
              <w:rPr>
                <w:rFonts w:cs="Arial"/>
                <w:sz w:val="20"/>
                <w:szCs w:val="20"/>
              </w:rPr>
            </w:pPr>
            <w:r>
              <w:rPr>
                <w:rFonts w:cs="Arial"/>
                <w:sz w:val="20"/>
                <w:szCs w:val="20"/>
              </w:rPr>
              <w:t>ESPECIFICAS:</w:t>
            </w:r>
          </w:p>
          <w:p w:rsidR="002E68D1" w:rsidRPr="002E68D1" w:rsidRDefault="002E68D1" w:rsidP="00EB4183">
            <w:pPr>
              <w:tabs>
                <w:tab w:val="left" w:pos="2410"/>
              </w:tabs>
              <w:autoSpaceDE w:val="0"/>
              <w:autoSpaceDN w:val="0"/>
              <w:adjustRightInd w:val="0"/>
              <w:spacing w:after="0" w:line="240" w:lineRule="auto"/>
              <w:jc w:val="both"/>
              <w:rPr>
                <w:rFonts w:cs="Arial"/>
                <w:sz w:val="20"/>
                <w:szCs w:val="20"/>
              </w:rPr>
            </w:pPr>
            <w:r w:rsidRPr="002E68D1">
              <w:rPr>
                <w:rFonts w:cs="Arial"/>
                <w:sz w:val="20"/>
                <w:szCs w:val="20"/>
              </w:rPr>
              <w:t>Valora el arte como manifestación de la belleza y expresión de ideas, sensaciones y emociones.</w:t>
            </w:r>
          </w:p>
          <w:p w:rsidR="002E68D1" w:rsidRPr="002E68D1" w:rsidRDefault="002E68D1" w:rsidP="00EB4183">
            <w:pPr>
              <w:tabs>
                <w:tab w:val="left" w:pos="2410"/>
              </w:tabs>
              <w:autoSpaceDE w:val="0"/>
              <w:autoSpaceDN w:val="0"/>
              <w:adjustRightInd w:val="0"/>
              <w:spacing w:after="0" w:line="240" w:lineRule="auto"/>
              <w:jc w:val="both"/>
              <w:rPr>
                <w:rFonts w:cs="Arial"/>
                <w:sz w:val="20"/>
                <w:szCs w:val="20"/>
              </w:rPr>
            </w:pPr>
            <w:r w:rsidRPr="002E68D1">
              <w:rPr>
                <w:rFonts w:cs="Arial"/>
                <w:sz w:val="20"/>
                <w:szCs w:val="20"/>
              </w:rPr>
              <w:t>Experimenta el arte como un hecho histórico compartido que permite la comunicación entre individuos y culturas en el tiempo y el espacio, a la vez que desarrolla un sentido de identidad.</w:t>
            </w:r>
          </w:p>
          <w:p w:rsid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Participa en prácticas relacionadas con el arte.</w:t>
            </w:r>
          </w:p>
          <w:p w:rsidR="000A2DCE" w:rsidRPr="002E68D1" w:rsidRDefault="000A2DCE" w:rsidP="00EB4183">
            <w:pPr>
              <w:autoSpaceDE w:val="0"/>
              <w:autoSpaceDN w:val="0"/>
              <w:adjustRightInd w:val="0"/>
              <w:spacing w:after="0" w:line="240" w:lineRule="auto"/>
              <w:rPr>
                <w:rFonts w:cs="Arial"/>
                <w:sz w:val="20"/>
                <w:szCs w:val="20"/>
              </w:rPr>
            </w:pPr>
          </w:p>
        </w:tc>
      </w:tr>
      <w:tr w:rsidR="002E68D1" w:rsidRPr="002E68D1" w:rsidTr="002E68D1">
        <w:trPr>
          <w:jc w:val="center"/>
        </w:trPr>
        <w:tc>
          <w:tcPr>
            <w:tcW w:w="4382" w:type="dxa"/>
            <w:gridSpan w:val="2"/>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Actividades de Enseñanza</w:t>
            </w:r>
          </w:p>
        </w:tc>
        <w:tc>
          <w:tcPr>
            <w:tcW w:w="4382" w:type="dxa"/>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Actividades de Aprendizaje</w:t>
            </w:r>
          </w:p>
        </w:tc>
        <w:tc>
          <w:tcPr>
            <w:tcW w:w="4382" w:type="dxa"/>
            <w:gridSpan w:val="2"/>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Instrumentos de Evaluación</w:t>
            </w:r>
          </w:p>
        </w:tc>
      </w:tr>
      <w:tr w:rsidR="002E68D1" w:rsidRPr="002E68D1" w:rsidTr="002E68D1">
        <w:trPr>
          <w:trHeight w:val="1411"/>
          <w:jc w:val="center"/>
        </w:trPr>
        <w:tc>
          <w:tcPr>
            <w:tcW w:w="4382" w:type="dxa"/>
            <w:gridSpan w:val="2"/>
            <w:shd w:val="clear" w:color="auto" w:fill="EFFFC0"/>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Elaborar </w:t>
            </w:r>
            <w:r w:rsidR="00E765AA" w:rsidRPr="002E68D1">
              <w:rPr>
                <w:rFonts w:cs="Arial"/>
                <w:sz w:val="20"/>
                <w:szCs w:val="20"/>
              </w:rPr>
              <w:t>dinámicas</w:t>
            </w:r>
            <w:r w:rsidRPr="002E68D1">
              <w:rPr>
                <w:rFonts w:cs="Arial"/>
                <w:sz w:val="20"/>
                <w:szCs w:val="20"/>
              </w:rPr>
              <w:t xml:space="preserve"> de </w:t>
            </w:r>
            <w:r w:rsidR="00E765AA" w:rsidRPr="002E68D1">
              <w:rPr>
                <w:rFonts w:cs="Arial"/>
                <w:sz w:val="20"/>
                <w:szCs w:val="20"/>
              </w:rPr>
              <w:t>participación</w:t>
            </w:r>
            <w:r w:rsidRPr="002E68D1">
              <w:rPr>
                <w:rFonts w:cs="Arial"/>
                <w:sz w:val="20"/>
                <w:szCs w:val="20"/>
              </w:rPr>
              <w:t xml:space="preserve"> para cada elemento de </w:t>
            </w:r>
            <w:r w:rsidR="00E765AA" w:rsidRPr="002E68D1">
              <w:rPr>
                <w:rFonts w:cs="Arial"/>
                <w:sz w:val="20"/>
                <w:szCs w:val="20"/>
              </w:rPr>
              <w:t>representación</w:t>
            </w:r>
            <w:r w:rsidRPr="002E68D1">
              <w:rPr>
                <w:rFonts w:cs="Arial"/>
                <w:sz w:val="20"/>
                <w:szCs w:val="20"/>
              </w:rPr>
              <w:t xml:space="preserve"> indicando referente </w:t>
            </w:r>
            <w:r w:rsidR="00E765AA" w:rsidRPr="002E68D1">
              <w:rPr>
                <w:rFonts w:cs="Arial"/>
                <w:sz w:val="20"/>
                <w:szCs w:val="20"/>
              </w:rPr>
              <w:t>histórico</w:t>
            </w:r>
            <w:r w:rsidRPr="002E68D1">
              <w:rPr>
                <w:rFonts w:cs="Arial"/>
                <w:sz w:val="20"/>
                <w:szCs w:val="20"/>
              </w:rPr>
              <w:t xml:space="preserve"> y de contexto en las artes visuales.</w:t>
            </w: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r w:rsidRPr="002E68D1">
              <w:rPr>
                <w:rFonts w:cs="Arial"/>
                <w:sz w:val="20"/>
                <w:szCs w:val="20"/>
              </w:rPr>
              <w:t xml:space="preserve"> Proponer cuestionarios y la </w:t>
            </w:r>
            <w:r w:rsidR="00E765AA" w:rsidRPr="002E68D1">
              <w:rPr>
                <w:rFonts w:cs="Arial"/>
                <w:sz w:val="20"/>
                <w:szCs w:val="20"/>
              </w:rPr>
              <w:t>realización</w:t>
            </w:r>
            <w:r w:rsidRPr="002E68D1">
              <w:rPr>
                <w:rFonts w:cs="Arial"/>
                <w:sz w:val="20"/>
                <w:szCs w:val="20"/>
              </w:rPr>
              <w:t xml:space="preserve"> de bocetos para cada elemento  de </w:t>
            </w:r>
            <w:r w:rsidR="00E765AA" w:rsidRPr="002E68D1">
              <w:rPr>
                <w:rFonts w:cs="Arial"/>
                <w:sz w:val="20"/>
                <w:szCs w:val="20"/>
              </w:rPr>
              <w:t>representación</w:t>
            </w:r>
            <w:r w:rsidRPr="002E68D1">
              <w:rPr>
                <w:rFonts w:cs="Arial"/>
                <w:sz w:val="20"/>
                <w:szCs w:val="20"/>
              </w:rPr>
              <w:t xml:space="preserve"> visual y la </w:t>
            </w:r>
            <w:r w:rsidR="00E765AA" w:rsidRPr="002E68D1">
              <w:rPr>
                <w:rFonts w:cs="Arial"/>
                <w:sz w:val="20"/>
                <w:szCs w:val="20"/>
              </w:rPr>
              <w:t>integración</w:t>
            </w:r>
            <w:r w:rsidRPr="002E68D1">
              <w:rPr>
                <w:rFonts w:cs="Arial"/>
                <w:sz w:val="20"/>
                <w:szCs w:val="20"/>
              </w:rPr>
              <w:t xml:space="preserve"> de los mismos,  estableciendo </w:t>
            </w:r>
            <w:r w:rsidR="00E765AA" w:rsidRPr="002E68D1">
              <w:rPr>
                <w:rFonts w:cs="Arial"/>
                <w:sz w:val="20"/>
                <w:szCs w:val="20"/>
              </w:rPr>
              <w:t>parámetros</w:t>
            </w:r>
            <w:r w:rsidRPr="002E68D1">
              <w:rPr>
                <w:rFonts w:cs="Arial"/>
                <w:sz w:val="20"/>
                <w:szCs w:val="20"/>
              </w:rPr>
              <w:t xml:space="preserve"> o criterios de </w:t>
            </w:r>
            <w:r w:rsidR="00E765AA" w:rsidRPr="002E68D1">
              <w:rPr>
                <w:rFonts w:cs="Arial"/>
                <w:sz w:val="20"/>
                <w:szCs w:val="20"/>
              </w:rPr>
              <w:t>valoración</w:t>
            </w:r>
            <w:r w:rsidRPr="002E68D1">
              <w:rPr>
                <w:rFonts w:cs="Arial"/>
                <w:sz w:val="20"/>
                <w:szCs w:val="20"/>
              </w:rPr>
              <w:t xml:space="preserve"> </w:t>
            </w:r>
            <w:r w:rsidR="00E765AA" w:rsidRPr="002E68D1">
              <w:rPr>
                <w:rFonts w:cs="Arial"/>
                <w:sz w:val="20"/>
                <w:szCs w:val="20"/>
              </w:rPr>
              <w:t>estética</w:t>
            </w:r>
          </w:p>
        </w:tc>
        <w:tc>
          <w:tcPr>
            <w:tcW w:w="4382" w:type="dxa"/>
            <w:shd w:val="clear" w:color="auto" w:fill="EFFFC0"/>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Reconocer y comentar ante sus compañeros la </w:t>
            </w:r>
            <w:r w:rsidR="00E765AA" w:rsidRPr="002E68D1">
              <w:rPr>
                <w:rFonts w:cs="Arial"/>
                <w:sz w:val="20"/>
                <w:szCs w:val="20"/>
              </w:rPr>
              <w:t>integración</w:t>
            </w:r>
            <w:r w:rsidRPr="002E68D1">
              <w:rPr>
                <w:rFonts w:cs="Arial"/>
                <w:sz w:val="20"/>
                <w:szCs w:val="20"/>
              </w:rPr>
              <w:t xml:space="preserve"> de los distintos eleme</w:t>
            </w:r>
            <w:r w:rsidR="00E765AA">
              <w:rPr>
                <w:rFonts w:cs="Arial"/>
                <w:sz w:val="20"/>
                <w:szCs w:val="20"/>
              </w:rPr>
              <w:t>ntos básicos de la representació</w:t>
            </w:r>
            <w:r w:rsidRPr="002E68D1">
              <w:rPr>
                <w:rFonts w:cs="Arial"/>
                <w:sz w:val="20"/>
                <w:szCs w:val="20"/>
              </w:rPr>
              <w:t>n,</w:t>
            </w:r>
            <w:r w:rsidR="00E765AA">
              <w:rPr>
                <w:rFonts w:cs="Arial"/>
                <w:sz w:val="20"/>
                <w:szCs w:val="20"/>
              </w:rPr>
              <w:t xml:space="preserve"> </w:t>
            </w:r>
            <w:r w:rsidRPr="002E68D1">
              <w:rPr>
                <w:rFonts w:cs="Arial"/>
                <w:sz w:val="20"/>
                <w:szCs w:val="20"/>
              </w:rPr>
              <w:t xml:space="preserve">como una forma o producto visual,  </w:t>
            </w:r>
            <w:r w:rsidR="00E765AA" w:rsidRPr="002E68D1">
              <w:rPr>
                <w:rFonts w:cs="Arial"/>
                <w:sz w:val="20"/>
                <w:szCs w:val="20"/>
              </w:rPr>
              <w:t>susceptible</w:t>
            </w:r>
            <w:r w:rsidRPr="002E68D1">
              <w:rPr>
                <w:rFonts w:cs="Arial"/>
                <w:sz w:val="20"/>
                <w:szCs w:val="20"/>
              </w:rPr>
              <w:t xml:space="preserve"> de ser valorado </w:t>
            </w:r>
            <w:r w:rsidR="00E765AA" w:rsidRPr="002E68D1">
              <w:rPr>
                <w:rFonts w:cs="Arial"/>
                <w:sz w:val="20"/>
                <w:szCs w:val="20"/>
              </w:rPr>
              <w:t>histórica</w:t>
            </w:r>
            <w:r w:rsidRPr="002E68D1">
              <w:rPr>
                <w:rFonts w:cs="Arial"/>
                <w:sz w:val="20"/>
                <w:szCs w:val="20"/>
              </w:rPr>
              <w:t xml:space="preserve"> y contextualmente.</w:t>
            </w: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r w:rsidRPr="002E68D1">
              <w:rPr>
                <w:rFonts w:cs="Arial"/>
                <w:sz w:val="20"/>
                <w:szCs w:val="20"/>
              </w:rPr>
              <w:t xml:space="preserve">Realiza cuestionarios y elabora bocetos tomando en cuenta sus puntos de vista , contrasta sus resultados con el trabajo de sus compañeros y manifiesta sus puntos de vista o </w:t>
            </w:r>
            <w:proofErr w:type="spellStart"/>
            <w:r w:rsidRPr="002E68D1">
              <w:rPr>
                <w:rFonts w:cs="Arial"/>
                <w:sz w:val="20"/>
                <w:szCs w:val="20"/>
              </w:rPr>
              <w:t>apresiacion</w:t>
            </w:r>
            <w:proofErr w:type="spellEnd"/>
            <w:r w:rsidRPr="002E68D1">
              <w:rPr>
                <w:rFonts w:cs="Arial"/>
                <w:sz w:val="20"/>
                <w:szCs w:val="20"/>
              </w:rPr>
              <w:t xml:space="preserve"> visual</w:t>
            </w:r>
          </w:p>
        </w:tc>
        <w:tc>
          <w:tcPr>
            <w:tcW w:w="4382" w:type="dxa"/>
            <w:gridSpan w:val="2"/>
            <w:shd w:val="clear" w:color="auto" w:fill="EFFFC0"/>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Rubrica </w:t>
            </w: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Portafolio de </w:t>
            </w:r>
            <w:r w:rsidR="00E765AA" w:rsidRPr="002E68D1">
              <w:rPr>
                <w:rFonts w:cs="Arial"/>
                <w:sz w:val="20"/>
                <w:szCs w:val="20"/>
              </w:rPr>
              <w:t>evidencias</w:t>
            </w:r>
            <w:r w:rsidRPr="002E68D1">
              <w:rPr>
                <w:rFonts w:cs="Arial"/>
                <w:sz w:val="20"/>
                <w:szCs w:val="20"/>
              </w:rPr>
              <w:t>.</w:t>
            </w: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p>
        </w:tc>
      </w:tr>
      <w:tr w:rsidR="002E68D1" w:rsidRPr="002E68D1" w:rsidTr="002E68D1">
        <w:trPr>
          <w:jc w:val="center"/>
        </w:trPr>
        <w:tc>
          <w:tcPr>
            <w:tcW w:w="13146" w:type="dxa"/>
            <w:gridSpan w:val="5"/>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 xml:space="preserve">Fuentes </w:t>
            </w:r>
            <w:r w:rsidRPr="002E68D1">
              <w:rPr>
                <w:rFonts w:cs="Arial"/>
                <w:b/>
                <w:sz w:val="20"/>
                <w:szCs w:val="20"/>
                <w:shd w:val="clear" w:color="auto" w:fill="CFFF43" w:themeFill="accent1" w:themeFillTint="99"/>
              </w:rPr>
              <w:t>de Consulta</w:t>
            </w:r>
          </w:p>
        </w:tc>
      </w:tr>
      <w:tr w:rsidR="002E68D1" w:rsidRPr="002E68D1" w:rsidTr="002E68D1">
        <w:trPr>
          <w:trHeight w:val="1188"/>
          <w:jc w:val="center"/>
        </w:trPr>
        <w:tc>
          <w:tcPr>
            <w:tcW w:w="13146" w:type="dxa"/>
            <w:gridSpan w:val="5"/>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p>
        </w:tc>
      </w:tr>
    </w:tbl>
    <w:p w:rsidR="002E68D1" w:rsidRDefault="002E68D1">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1"/>
        <w:gridCol w:w="2191"/>
        <w:gridCol w:w="4382"/>
        <w:gridCol w:w="2191"/>
        <w:gridCol w:w="2191"/>
      </w:tblGrid>
      <w:tr w:rsidR="002E68D1" w:rsidRPr="002E68D1" w:rsidTr="002E68D1">
        <w:trPr>
          <w:jc w:val="center"/>
        </w:trPr>
        <w:tc>
          <w:tcPr>
            <w:tcW w:w="2191" w:type="dxa"/>
            <w:shd w:val="clear" w:color="auto" w:fill="CFFF43"/>
            <w:vAlign w:val="center"/>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Bloque</w:t>
            </w:r>
          </w:p>
        </w:tc>
        <w:tc>
          <w:tcPr>
            <w:tcW w:w="8764" w:type="dxa"/>
            <w:gridSpan w:val="3"/>
            <w:shd w:val="clear" w:color="auto" w:fill="CFFF43"/>
            <w:vAlign w:val="center"/>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Nombre del Bloque</w:t>
            </w:r>
          </w:p>
        </w:tc>
        <w:tc>
          <w:tcPr>
            <w:tcW w:w="2191" w:type="dxa"/>
            <w:shd w:val="clear" w:color="auto" w:fill="CFFF43"/>
            <w:vAlign w:val="center"/>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Tiempo asignado</w:t>
            </w:r>
          </w:p>
        </w:tc>
      </w:tr>
      <w:tr w:rsidR="002E68D1" w:rsidRPr="002E68D1" w:rsidTr="002E68D1">
        <w:trPr>
          <w:trHeight w:val="569"/>
          <w:jc w:val="center"/>
        </w:trPr>
        <w:tc>
          <w:tcPr>
            <w:tcW w:w="2191" w:type="dxa"/>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II</w:t>
            </w:r>
          </w:p>
        </w:tc>
        <w:tc>
          <w:tcPr>
            <w:tcW w:w="8764" w:type="dxa"/>
            <w:gridSpan w:val="3"/>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Aprecia y valora distintos productos de </w:t>
            </w:r>
            <w:r w:rsidR="00E765AA" w:rsidRPr="002E68D1">
              <w:rPr>
                <w:rFonts w:cs="Arial"/>
                <w:sz w:val="20"/>
                <w:szCs w:val="20"/>
              </w:rPr>
              <w:t>expresión</w:t>
            </w:r>
            <w:r w:rsidRPr="002E68D1">
              <w:rPr>
                <w:rFonts w:cs="Arial"/>
                <w:sz w:val="20"/>
                <w:szCs w:val="20"/>
              </w:rPr>
              <w:t xml:space="preserve"> visual</w:t>
            </w:r>
          </w:p>
        </w:tc>
        <w:tc>
          <w:tcPr>
            <w:tcW w:w="2191" w:type="dxa"/>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54 HORAS</w:t>
            </w:r>
          </w:p>
        </w:tc>
      </w:tr>
      <w:tr w:rsidR="002E68D1" w:rsidRPr="002E68D1" w:rsidTr="002E68D1">
        <w:trPr>
          <w:jc w:val="center"/>
        </w:trPr>
        <w:tc>
          <w:tcPr>
            <w:tcW w:w="13146" w:type="dxa"/>
            <w:gridSpan w:val="5"/>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Desempeños del estudiante al concluir el bloque</w:t>
            </w:r>
          </w:p>
        </w:tc>
      </w:tr>
      <w:tr w:rsidR="002E68D1" w:rsidRPr="002E68D1" w:rsidTr="002E68D1">
        <w:trPr>
          <w:trHeight w:val="888"/>
          <w:jc w:val="center"/>
        </w:trPr>
        <w:tc>
          <w:tcPr>
            <w:tcW w:w="13146" w:type="dxa"/>
            <w:gridSpan w:val="5"/>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Utiliza los aspectos </w:t>
            </w:r>
            <w:r w:rsidR="00E765AA" w:rsidRPr="002E68D1">
              <w:rPr>
                <w:rFonts w:cs="Arial"/>
                <w:sz w:val="20"/>
                <w:szCs w:val="20"/>
              </w:rPr>
              <w:t>básicos</w:t>
            </w:r>
            <w:r w:rsidRPr="002E68D1">
              <w:rPr>
                <w:rFonts w:cs="Arial"/>
                <w:sz w:val="20"/>
                <w:szCs w:val="20"/>
              </w:rPr>
              <w:t xml:space="preserve"> de la </w:t>
            </w:r>
            <w:r w:rsidR="00E765AA" w:rsidRPr="002E68D1">
              <w:rPr>
                <w:rFonts w:cs="Arial"/>
                <w:sz w:val="20"/>
                <w:szCs w:val="20"/>
              </w:rPr>
              <w:t>representación</w:t>
            </w:r>
            <w:r w:rsidRPr="002E68D1">
              <w:rPr>
                <w:rFonts w:cs="Arial"/>
                <w:sz w:val="20"/>
                <w:szCs w:val="20"/>
              </w:rPr>
              <w:t xml:space="preserve"> visual,  para argumentar  puntos de vista.</w:t>
            </w:r>
          </w:p>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Genera  criterios propios de valoración tomando  en cuenta los aspectos </w:t>
            </w:r>
            <w:r w:rsidR="00E765AA" w:rsidRPr="002E68D1">
              <w:rPr>
                <w:rFonts w:cs="Arial"/>
                <w:sz w:val="20"/>
                <w:szCs w:val="20"/>
              </w:rPr>
              <w:t>básicos</w:t>
            </w:r>
            <w:r w:rsidRPr="002E68D1">
              <w:rPr>
                <w:rFonts w:cs="Arial"/>
                <w:sz w:val="20"/>
                <w:szCs w:val="20"/>
              </w:rPr>
              <w:t xml:space="preserve"> de la </w:t>
            </w:r>
            <w:r w:rsidR="00E765AA" w:rsidRPr="002E68D1">
              <w:rPr>
                <w:rFonts w:cs="Arial"/>
                <w:sz w:val="20"/>
                <w:szCs w:val="20"/>
              </w:rPr>
              <w:t>representación</w:t>
            </w:r>
            <w:r w:rsidRPr="002E68D1">
              <w:rPr>
                <w:rFonts w:cs="Arial"/>
                <w:sz w:val="20"/>
                <w:szCs w:val="20"/>
              </w:rPr>
              <w:t xml:space="preserve"> visual. </w:t>
            </w:r>
          </w:p>
        </w:tc>
      </w:tr>
      <w:tr w:rsidR="002E68D1" w:rsidRPr="002E68D1" w:rsidTr="002E68D1">
        <w:trPr>
          <w:jc w:val="center"/>
        </w:trPr>
        <w:tc>
          <w:tcPr>
            <w:tcW w:w="4382" w:type="dxa"/>
            <w:gridSpan w:val="2"/>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Objetos de aprendizaje</w:t>
            </w:r>
          </w:p>
        </w:tc>
        <w:tc>
          <w:tcPr>
            <w:tcW w:w="8764" w:type="dxa"/>
            <w:gridSpan w:val="3"/>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Competencias a desarrollar</w:t>
            </w:r>
          </w:p>
        </w:tc>
      </w:tr>
      <w:tr w:rsidR="002E68D1" w:rsidRPr="002E68D1" w:rsidTr="002E68D1">
        <w:trPr>
          <w:trHeight w:val="1681"/>
          <w:jc w:val="center"/>
        </w:trPr>
        <w:tc>
          <w:tcPr>
            <w:tcW w:w="4382" w:type="dxa"/>
            <w:gridSpan w:val="2"/>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Aspectos </w:t>
            </w:r>
            <w:r w:rsidR="00E765AA" w:rsidRPr="002E68D1">
              <w:rPr>
                <w:rFonts w:cs="Arial"/>
                <w:sz w:val="20"/>
                <w:szCs w:val="20"/>
              </w:rPr>
              <w:t>básicos</w:t>
            </w:r>
            <w:r w:rsidRPr="002E68D1">
              <w:rPr>
                <w:rFonts w:cs="Arial"/>
                <w:sz w:val="20"/>
                <w:szCs w:val="20"/>
              </w:rPr>
              <w:t xml:space="preserve"> de la </w:t>
            </w:r>
            <w:r w:rsidR="00E765AA" w:rsidRPr="002E68D1">
              <w:rPr>
                <w:rFonts w:cs="Arial"/>
                <w:sz w:val="20"/>
                <w:szCs w:val="20"/>
              </w:rPr>
              <w:t>representación</w:t>
            </w:r>
            <w:r w:rsidRPr="002E68D1">
              <w:rPr>
                <w:rFonts w:cs="Arial"/>
                <w:sz w:val="20"/>
                <w:szCs w:val="20"/>
              </w:rPr>
              <w:t xml:space="preserve"> visual. </w:t>
            </w:r>
          </w:p>
          <w:p w:rsidR="002E68D1" w:rsidRPr="002E68D1" w:rsidRDefault="002E68D1" w:rsidP="002E68D1">
            <w:pPr>
              <w:numPr>
                <w:ilvl w:val="0"/>
                <w:numId w:val="5"/>
              </w:numPr>
              <w:autoSpaceDE w:val="0"/>
              <w:autoSpaceDN w:val="0"/>
              <w:adjustRightInd w:val="0"/>
              <w:spacing w:after="0" w:line="240" w:lineRule="auto"/>
              <w:contextualSpacing/>
              <w:rPr>
                <w:rFonts w:cs="Arial"/>
                <w:sz w:val="20"/>
                <w:szCs w:val="20"/>
              </w:rPr>
            </w:pPr>
            <w:r w:rsidRPr="002E68D1">
              <w:rPr>
                <w:rFonts w:cs="Arial"/>
                <w:sz w:val="20"/>
                <w:szCs w:val="20"/>
              </w:rPr>
              <w:t>imitación</w:t>
            </w:r>
          </w:p>
          <w:p w:rsidR="002E68D1" w:rsidRPr="002E68D1" w:rsidRDefault="002E68D1" w:rsidP="002E68D1">
            <w:pPr>
              <w:numPr>
                <w:ilvl w:val="0"/>
                <w:numId w:val="4"/>
              </w:numPr>
              <w:autoSpaceDE w:val="0"/>
              <w:autoSpaceDN w:val="0"/>
              <w:adjustRightInd w:val="0"/>
              <w:spacing w:after="0" w:line="240" w:lineRule="auto"/>
              <w:contextualSpacing/>
              <w:rPr>
                <w:rFonts w:cs="Arial"/>
                <w:sz w:val="20"/>
                <w:szCs w:val="20"/>
              </w:rPr>
            </w:pPr>
            <w:r w:rsidRPr="002E68D1">
              <w:rPr>
                <w:rFonts w:cs="Arial"/>
                <w:sz w:val="20"/>
                <w:szCs w:val="20"/>
              </w:rPr>
              <w:t>paráfrasis</w:t>
            </w:r>
          </w:p>
          <w:p w:rsidR="002E68D1" w:rsidRPr="002E68D1" w:rsidRDefault="002E68D1" w:rsidP="002E68D1">
            <w:pPr>
              <w:numPr>
                <w:ilvl w:val="0"/>
                <w:numId w:val="4"/>
              </w:numPr>
              <w:autoSpaceDE w:val="0"/>
              <w:autoSpaceDN w:val="0"/>
              <w:adjustRightInd w:val="0"/>
              <w:spacing w:after="0" w:line="240" w:lineRule="auto"/>
              <w:contextualSpacing/>
              <w:rPr>
                <w:rFonts w:cs="Arial"/>
                <w:sz w:val="20"/>
                <w:szCs w:val="20"/>
              </w:rPr>
            </w:pPr>
            <w:r w:rsidRPr="002E68D1">
              <w:rPr>
                <w:rFonts w:cs="Arial"/>
                <w:sz w:val="20"/>
                <w:szCs w:val="20"/>
              </w:rPr>
              <w:t>metáfora</w:t>
            </w:r>
          </w:p>
          <w:p w:rsidR="002E68D1" w:rsidRPr="002E68D1" w:rsidRDefault="00E765AA" w:rsidP="002E68D1">
            <w:pPr>
              <w:numPr>
                <w:ilvl w:val="0"/>
                <w:numId w:val="4"/>
              </w:numPr>
              <w:autoSpaceDE w:val="0"/>
              <w:autoSpaceDN w:val="0"/>
              <w:adjustRightInd w:val="0"/>
              <w:spacing w:after="0" w:line="240" w:lineRule="auto"/>
              <w:contextualSpacing/>
              <w:rPr>
                <w:rFonts w:cs="Arial"/>
                <w:sz w:val="20"/>
                <w:szCs w:val="20"/>
              </w:rPr>
            </w:pPr>
            <w:r w:rsidRPr="002E68D1">
              <w:rPr>
                <w:rFonts w:cs="Arial"/>
                <w:sz w:val="20"/>
                <w:szCs w:val="20"/>
              </w:rPr>
              <w:t>síntesis</w:t>
            </w:r>
          </w:p>
          <w:p w:rsidR="002E68D1" w:rsidRPr="002E68D1" w:rsidRDefault="00E765AA" w:rsidP="00EB4183">
            <w:pPr>
              <w:autoSpaceDE w:val="0"/>
              <w:autoSpaceDN w:val="0"/>
              <w:adjustRightInd w:val="0"/>
              <w:spacing w:after="0" w:line="240" w:lineRule="auto"/>
              <w:rPr>
                <w:rFonts w:cs="Arial"/>
                <w:sz w:val="20"/>
                <w:szCs w:val="20"/>
              </w:rPr>
            </w:pPr>
            <w:r w:rsidRPr="002E68D1">
              <w:rPr>
                <w:rFonts w:cs="Arial"/>
                <w:sz w:val="20"/>
                <w:szCs w:val="20"/>
              </w:rPr>
              <w:t>abstracción</w:t>
            </w:r>
          </w:p>
        </w:tc>
        <w:tc>
          <w:tcPr>
            <w:tcW w:w="8764" w:type="dxa"/>
            <w:gridSpan w:val="3"/>
            <w:shd w:val="clear" w:color="auto" w:fill="EFFFC0"/>
            <w:vAlign w:val="center"/>
          </w:tcPr>
          <w:p w:rsidR="000A2DCE" w:rsidRDefault="000A2DCE" w:rsidP="000A2DCE">
            <w:pPr>
              <w:tabs>
                <w:tab w:val="left" w:pos="2410"/>
              </w:tabs>
              <w:autoSpaceDE w:val="0"/>
              <w:autoSpaceDN w:val="0"/>
              <w:adjustRightInd w:val="0"/>
              <w:spacing w:after="0" w:line="240" w:lineRule="auto"/>
              <w:jc w:val="both"/>
              <w:rPr>
                <w:rFonts w:cs="Arial"/>
                <w:sz w:val="20"/>
                <w:szCs w:val="20"/>
              </w:rPr>
            </w:pP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1. Se conoce y valora a sí mismo y aborda problemas y retos teniendo en cuenta los objetivos que persigue.</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–Asume las consecuencias de sus comportamientos y decisiones.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–Administra los recursos disponibles teniendo en cuenta las restricciones para el logro de sus metas.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2. Es sensible al arte y participa en la apreciación e interpretación de sus expresiones en distintos géneros.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–Valora el arte como manifestación de la belleza y expresión de ideas, sensaciones y emociones.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–Experimenta el arte como un hecho histórico compartido que permite la comunicación entre individuos y culturas en el tiempo y el espacio, a la vez que desarrolla un sentido de identidad.</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–Participa en prácticas relacionadas con el arte.</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8. Participa y colabora de manera efectiva en equipos diversos.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–Propone maneras de solucionar un problema o desarrollar un proyecto en equipo, definiendo un curso de acción con pasos específicos.</w:t>
            </w:r>
          </w:p>
          <w:p w:rsidR="000A2DCE" w:rsidRPr="000A2DCE" w:rsidRDefault="000A2DCE" w:rsidP="000A2DCE">
            <w:pPr>
              <w:tabs>
                <w:tab w:val="left" w:pos="2410"/>
              </w:tabs>
              <w:autoSpaceDE w:val="0"/>
              <w:autoSpaceDN w:val="0"/>
              <w:adjustRightInd w:val="0"/>
              <w:spacing w:after="0" w:line="240" w:lineRule="auto"/>
              <w:jc w:val="both"/>
              <w:rPr>
                <w:rFonts w:cs="Arial"/>
                <w:sz w:val="20"/>
                <w:szCs w:val="20"/>
              </w:rPr>
            </w:pPr>
            <w:r w:rsidRPr="000A2DCE">
              <w:rPr>
                <w:rFonts w:cs="Arial"/>
                <w:sz w:val="20"/>
                <w:szCs w:val="20"/>
              </w:rPr>
              <w:t>Aporta puntos de vista con apertura y considera los de otras personas de manera reflexiva</w:t>
            </w:r>
          </w:p>
          <w:p w:rsidR="000A2DCE" w:rsidRDefault="000A2DCE" w:rsidP="00EB4183">
            <w:pPr>
              <w:tabs>
                <w:tab w:val="left" w:pos="2410"/>
              </w:tabs>
              <w:autoSpaceDE w:val="0"/>
              <w:autoSpaceDN w:val="0"/>
              <w:adjustRightInd w:val="0"/>
              <w:spacing w:after="0" w:line="240" w:lineRule="auto"/>
              <w:jc w:val="both"/>
              <w:rPr>
                <w:rFonts w:cs="Arial"/>
                <w:sz w:val="20"/>
                <w:szCs w:val="20"/>
              </w:rPr>
            </w:pPr>
          </w:p>
          <w:p w:rsidR="000A2DCE" w:rsidRDefault="000A2DCE" w:rsidP="00EB4183">
            <w:pPr>
              <w:tabs>
                <w:tab w:val="left" w:pos="2410"/>
              </w:tabs>
              <w:autoSpaceDE w:val="0"/>
              <w:autoSpaceDN w:val="0"/>
              <w:adjustRightInd w:val="0"/>
              <w:spacing w:after="0" w:line="240" w:lineRule="auto"/>
              <w:jc w:val="both"/>
              <w:rPr>
                <w:rFonts w:cs="Arial"/>
                <w:sz w:val="20"/>
                <w:szCs w:val="20"/>
              </w:rPr>
            </w:pPr>
            <w:r>
              <w:rPr>
                <w:rFonts w:cs="Arial"/>
                <w:sz w:val="20"/>
                <w:szCs w:val="20"/>
              </w:rPr>
              <w:t>ESPECIFICAS:</w:t>
            </w:r>
          </w:p>
          <w:p w:rsidR="002E68D1" w:rsidRPr="002E68D1" w:rsidRDefault="002E68D1" w:rsidP="00EB4183">
            <w:pPr>
              <w:tabs>
                <w:tab w:val="left" w:pos="2410"/>
              </w:tabs>
              <w:autoSpaceDE w:val="0"/>
              <w:autoSpaceDN w:val="0"/>
              <w:adjustRightInd w:val="0"/>
              <w:spacing w:after="0" w:line="240" w:lineRule="auto"/>
              <w:jc w:val="both"/>
              <w:rPr>
                <w:rFonts w:cs="Arial"/>
                <w:sz w:val="20"/>
                <w:szCs w:val="20"/>
              </w:rPr>
            </w:pPr>
            <w:r w:rsidRPr="002E68D1">
              <w:rPr>
                <w:rFonts w:cs="Arial"/>
                <w:sz w:val="20"/>
                <w:szCs w:val="20"/>
              </w:rPr>
              <w:t>Valora el arte como manifestación de la belleza y expresión de ideas, sensaciones y emociones.</w:t>
            </w:r>
          </w:p>
          <w:p w:rsidR="002E68D1" w:rsidRPr="002E68D1" w:rsidRDefault="002E68D1" w:rsidP="00EB4183">
            <w:pPr>
              <w:tabs>
                <w:tab w:val="left" w:pos="2410"/>
              </w:tabs>
              <w:autoSpaceDE w:val="0"/>
              <w:autoSpaceDN w:val="0"/>
              <w:adjustRightInd w:val="0"/>
              <w:spacing w:after="0" w:line="240" w:lineRule="auto"/>
              <w:jc w:val="both"/>
              <w:rPr>
                <w:rFonts w:cs="Arial"/>
                <w:sz w:val="20"/>
                <w:szCs w:val="20"/>
              </w:rPr>
            </w:pPr>
            <w:r w:rsidRPr="002E68D1">
              <w:rPr>
                <w:rFonts w:cs="Arial"/>
                <w:sz w:val="20"/>
                <w:szCs w:val="20"/>
              </w:rPr>
              <w:t>Experimenta el arte como un hecho histórico compartido que permite la comunicación entre individuos y culturas en el tiempo y el espacio, a la vez que desarrolla un sentido de identidad.</w:t>
            </w:r>
          </w:p>
          <w:p w:rsid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Participa en prácticas relacionadas con el arte.</w:t>
            </w:r>
          </w:p>
          <w:p w:rsidR="000A2DCE" w:rsidRDefault="000A2DCE" w:rsidP="00EB4183">
            <w:pPr>
              <w:autoSpaceDE w:val="0"/>
              <w:autoSpaceDN w:val="0"/>
              <w:adjustRightInd w:val="0"/>
              <w:spacing w:after="0" w:line="240" w:lineRule="auto"/>
              <w:rPr>
                <w:rFonts w:cs="Arial"/>
                <w:sz w:val="20"/>
                <w:szCs w:val="20"/>
              </w:rPr>
            </w:pPr>
          </w:p>
          <w:p w:rsidR="000A2DCE" w:rsidRPr="002E68D1" w:rsidRDefault="000A2DCE" w:rsidP="00EB4183">
            <w:pPr>
              <w:autoSpaceDE w:val="0"/>
              <w:autoSpaceDN w:val="0"/>
              <w:adjustRightInd w:val="0"/>
              <w:spacing w:after="0" w:line="240" w:lineRule="auto"/>
              <w:rPr>
                <w:rFonts w:cs="Arial"/>
                <w:sz w:val="20"/>
                <w:szCs w:val="20"/>
              </w:rPr>
            </w:pPr>
          </w:p>
        </w:tc>
      </w:tr>
      <w:tr w:rsidR="002E68D1" w:rsidRPr="002E68D1" w:rsidTr="002E68D1">
        <w:trPr>
          <w:jc w:val="center"/>
        </w:trPr>
        <w:tc>
          <w:tcPr>
            <w:tcW w:w="4382" w:type="dxa"/>
            <w:gridSpan w:val="2"/>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Actividades de Enseñanza</w:t>
            </w:r>
          </w:p>
        </w:tc>
        <w:tc>
          <w:tcPr>
            <w:tcW w:w="4382" w:type="dxa"/>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Actividades de Aprendizaje</w:t>
            </w:r>
          </w:p>
        </w:tc>
        <w:tc>
          <w:tcPr>
            <w:tcW w:w="4382" w:type="dxa"/>
            <w:gridSpan w:val="2"/>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Instrumentos de Evaluación</w:t>
            </w:r>
          </w:p>
        </w:tc>
      </w:tr>
      <w:tr w:rsidR="002E68D1" w:rsidRPr="002E68D1" w:rsidTr="002E68D1">
        <w:trPr>
          <w:trHeight w:val="1411"/>
          <w:jc w:val="center"/>
        </w:trPr>
        <w:tc>
          <w:tcPr>
            <w:tcW w:w="4382" w:type="dxa"/>
            <w:gridSpan w:val="2"/>
            <w:shd w:val="clear" w:color="auto" w:fill="EFFFC0"/>
          </w:tcPr>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E765AA" w:rsidP="00EB4183">
            <w:pPr>
              <w:autoSpaceDE w:val="0"/>
              <w:autoSpaceDN w:val="0"/>
              <w:adjustRightInd w:val="0"/>
              <w:spacing w:after="0" w:line="240" w:lineRule="auto"/>
              <w:rPr>
                <w:rFonts w:cs="Arial"/>
                <w:sz w:val="20"/>
                <w:szCs w:val="20"/>
              </w:rPr>
            </w:pPr>
            <w:r w:rsidRPr="002E68D1">
              <w:rPr>
                <w:rFonts w:cs="Arial"/>
                <w:sz w:val="20"/>
                <w:szCs w:val="20"/>
              </w:rPr>
              <w:t>Establece</w:t>
            </w:r>
            <w:r w:rsidR="002E68D1" w:rsidRPr="002E68D1">
              <w:rPr>
                <w:rFonts w:cs="Arial"/>
                <w:sz w:val="20"/>
                <w:szCs w:val="20"/>
              </w:rPr>
              <w:t xml:space="preserve"> relaciones de </w:t>
            </w:r>
            <w:r w:rsidRPr="002E68D1">
              <w:rPr>
                <w:rFonts w:cs="Arial"/>
                <w:sz w:val="20"/>
                <w:szCs w:val="20"/>
              </w:rPr>
              <w:t>analogía</w:t>
            </w:r>
            <w:r w:rsidR="002E68D1" w:rsidRPr="002E68D1">
              <w:rPr>
                <w:rFonts w:cs="Arial"/>
                <w:sz w:val="20"/>
                <w:szCs w:val="20"/>
              </w:rPr>
              <w:t xml:space="preserve"> y </w:t>
            </w:r>
            <w:r w:rsidRPr="002E68D1">
              <w:rPr>
                <w:rFonts w:cs="Arial"/>
                <w:sz w:val="20"/>
                <w:szCs w:val="20"/>
              </w:rPr>
              <w:t>comparación</w:t>
            </w:r>
            <w:r w:rsidR="002E68D1" w:rsidRPr="002E68D1">
              <w:rPr>
                <w:rFonts w:cs="Arial"/>
                <w:sz w:val="20"/>
                <w:szCs w:val="20"/>
              </w:rPr>
              <w:t xml:space="preserve"> entre  las distintas disciplinas </w:t>
            </w:r>
            <w:r w:rsidRPr="002E68D1">
              <w:rPr>
                <w:rFonts w:cs="Arial"/>
                <w:sz w:val="20"/>
                <w:szCs w:val="20"/>
              </w:rPr>
              <w:t>artísticas</w:t>
            </w:r>
            <w:r w:rsidR="002E68D1" w:rsidRPr="002E68D1">
              <w:rPr>
                <w:rFonts w:cs="Arial"/>
                <w:sz w:val="20"/>
                <w:szCs w:val="20"/>
              </w:rPr>
              <w:t xml:space="preserve"> dado un concepto y o criterio de </w:t>
            </w:r>
            <w:r w:rsidRPr="002E68D1">
              <w:rPr>
                <w:rFonts w:cs="Arial"/>
                <w:sz w:val="20"/>
                <w:szCs w:val="20"/>
              </w:rPr>
              <w:t>representación</w:t>
            </w:r>
            <w:r w:rsidR="002E68D1" w:rsidRPr="002E68D1">
              <w:rPr>
                <w:rFonts w:cs="Arial"/>
                <w:sz w:val="20"/>
                <w:szCs w:val="20"/>
              </w:rPr>
              <w:t xml:space="preserve"> visual.</w:t>
            </w:r>
          </w:p>
        </w:tc>
        <w:tc>
          <w:tcPr>
            <w:tcW w:w="4382" w:type="dxa"/>
            <w:shd w:val="clear" w:color="auto" w:fill="EFFFC0"/>
          </w:tcPr>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 xml:space="preserve">Vincula su practica a los diferentes </w:t>
            </w:r>
            <w:r w:rsidR="00E765AA" w:rsidRPr="002E68D1">
              <w:rPr>
                <w:rFonts w:cs="Arial"/>
                <w:sz w:val="20"/>
                <w:szCs w:val="20"/>
              </w:rPr>
              <w:t>parámetros</w:t>
            </w:r>
            <w:r w:rsidR="00E765AA">
              <w:rPr>
                <w:rFonts w:cs="Arial"/>
                <w:sz w:val="20"/>
                <w:szCs w:val="20"/>
              </w:rPr>
              <w:t xml:space="preserve"> de al menos </w:t>
            </w:r>
            <w:r w:rsidRPr="002E68D1">
              <w:rPr>
                <w:rFonts w:cs="Arial"/>
                <w:sz w:val="20"/>
                <w:szCs w:val="20"/>
              </w:rPr>
              <w:t xml:space="preserve">otra disciplina </w:t>
            </w:r>
            <w:r w:rsidR="00E765AA" w:rsidRPr="002E68D1">
              <w:rPr>
                <w:rFonts w:cs="Arial"/>
                <w:sz w:val="20"/>
                <w:szCs w:val="20"/>
              </w:rPr>
              <w:t>artística</w:t>
            </w:r>
            <w:r w:rsidRPr="002E68D1">
              <w:rPr>
                <w:rFonts w:cs="Arial"/>
                <w:sz w:val="20"/>
                <w:szCs w:val="20"/>
              </w:rPr>
              <w:t xml:space="preserve"> y presenta mediante un cuadro comparativo las similitudes y diferencias.</w:t>
            </w:r>
          </w:p>
        </w:tc>
        <w:tc>
          <w:tcPr>
            <w:tcW w:w="4382" w:type="dxa"/>
            <w:gridSpan w:val="2"/>
            <w:shd w:val="clear" w:color="auto" w:fill="EFFFC0"/>
          </w:tcPr>
          <w:p w:rsidR="002E68D1" w:rsidRPr="002E68D1" w:rsidRDefault="002E68D1" w:rsidP="00EB4183">
            <w:pPr>
              <w:autoSpaceDE w:val="0"/>
              <w:autoSpaceDN w:val="0"/>
              <w:adjustRightInd w:val="0"/>
              <w:spacing w:after="0" w:line="240" w:lineRule="auto"/>
              <w:rPr>
                <w:rFonts w:cs="Arial"/>
                <w:sz w:val="20"/>
                <w:szCs w:val="20"/>
              </w:rPr>
            </w:pPr>
          </w:p>
          <w:p w:rsidR="002E68D1" w:rsidRPr="002E68D1" w:rsidRDefault="002E68D1" w:rsidP="00EB4183">
            <w:pPr>
              <w:autoSpaceDE w:val="0"/>
              <w:autoSpaceDN w:val="0"/>
              <w:adjustRightInd w:val="0"/>
              <w:spacing w:after="0" w:line="240" w:lineRule="auto"/>
              <w:rPr>
                <w:rFonts w:cs="Arial"/>
                <w:sz w:val="20"/>
                <w:szCs w:val="20"/>
              </w:rPr>
            </w:pPr>
            <w:r w:rsidRPr="002E68D1">
              <w:rPr>
                <w:rFonts w:cs="Arial"/>
                <w:sz w:val="20"/>
                <w:szCs w:val="20"/>
              </w:rPr>
              <w:t>Lista de cotejo.</w:t>
            </w:r>
          </w:p>
        </w:tc>
      </w:tr>
      <w:tr w:rsidR="002E68D1" w:rsidRPr="002E68D1" w:rsidTr="002E68D1">
        <w:trPr>
          <w:jc w:val="center"/>
        </w:trPr>
        <w:tc>
          <w:tcPr>
            <w:tcW w:w="13146" w:type="dxa"/>
            <w:gridSpan w:val="5"/>
            <w:shd w:val="clear" w:color="auto" w:fill="CFFF43"/>
          </w:tcPr>
          <w:p w:rsidR="002E68D1" w:rsidRPr="002E68D1" w:rsidRDefault="002E68D1" w:rsidP="00EB4183">
            <w:pPr>
              <w:autoSpaceDE w:val="0"/>
              <w:autoSpaceDN w:val="0"/>
              <w:adjustRightInd w:val="0"/>
              <w:spacing w:after="0" w:line="240" w:lineRule="auto"/>
              <w:rPr>
                <w:rFonts w:cs="Arial"/>
                <w:b/>
                <w:sz w:val="20"/>
                <w:szCs w:val="20"/>
              </w:rPr>
            </w:pPr>
            <w:r w:rsidRPr="002E68D1">
              <w:rPr>
                <w:rFonts w:cs="Arial"/>
                <w:b/>
                <w:sz w:val="20"/>
                <w:szCs w:val="20"/>
              </w:rPr>
              <w:t xml:space="preserve">Fuentes </w:t>
            </w:r>
            <w:r w:rsidRPr="002E68D1">
              <w:rPr>
                <w:rFonts w:cs="Arial"/>
                <w:b/>
                <w:sz w:val="20"/>
                <w:szCs w:val="20"/>
                <w:shd w:val="clear" w:color="auto" w:fill="CFFF43" w:themeFill="accent1" w:themeFillTint="99"/>
              </w:rPr>
              <w:t>de Consulta</w:t>
            </w:r>
          </w:p>
        </w:tc>
      </w:tr>
      <w:tr w:rsidR="002E68D1" w:rsidRPr="002E68D1" w:rsidTr="002E68D1">
        <w:trPr>
          <w:trHeight w:val="1677"/>
          <w:jc w:val="center"/>
        </w:trPr>
        <w:tc>
          <w:tcPr>
            <w:tcW w:w="13146" w:type="dxa"/>
            <w:gridSpan w:val="5"/>
            <w:shd w:val="clear" w:color="auto" w:fill="EFFFC0"/>
            <w:vAlign w:val="center"/>
          </w:tcPr>
          <w:p w:rsidR="002E68D1" w:rsidRPr="002E68D1" w:rsidRDefault="002E68D1" w:rsidP="00EB4183">
            <w:pPr>
              <w:autoSpaceDE w:val="0"/>
              <w:autoSpaceDN w:val="0"/>
              <w:adjustRightInd w:val="0"/>
              <w:spacing w:after="0" w:line="240" w:lineRule="auto"/>
              <w:rPr>
                <w:rFonts w:cs="Arial"/>
                <w:sz w:val="20"/>
                <w:szCs w:val="20"/>
              </w:rPr>
            </w:pPr>
          </w:p>
        </w:tc>
      </w:tr>
    </w:tbl>
    <w:p w:rsidR="002E68D1" w:rsidRDefault="002E68D1" w:rsidP="002E68D1">
      <w:pPr>
        <w:autoSpaceDE w:val="0"/>
        <w:autoSpaceDN w:val="0"/>
        <w:adjustRightInd w:val="0"/>
        <w:spacing w:after="0" w:line="240" w:lineRule="auto"/>
        <w:rPr>
          <w:rFonts w:cs="Arial"/>
          <w:sz w:val="24"/>
          <w:szCs w:val="24"/>
        </w:rPr>
      </w:pPr>
    </w:p>
    <w:p w:rsidR="002E68D1" w:rsidRDefault="002E68D1">
      <w:pPr>
        <w:rPr>
          <w:rFonts w:asciiTheme="majorHAnsi" w:eastAsiaTheme="majorEastAsia" w:hAnsiTheme="majorHAnsi" w:cstheme="majorBidi"/>
          <w:b/>
          <w:bCs/>
          <w:color w:val="6E9400" w:themeColor="accent1" w:themeShade="BF"/>
          <w:sz w:val="28"/>
          <w:szCs w:val="28"/>
        </w:rPr>
      </w:pPr>
      <w:bookmarkStart w:id="8" w:name="_Toc318256597"/>
      <w:r>
        <w:br w:type="page"/>
      </w:r>
    </w:p>
    <w:p w:rsidR="002E68D1" w:rsidRDefault="002E68D1" w:rsidP="002E68D1">
      <w:pPr>
        <w:pStyle w:val="Ttulo1"/>
        <w:jc w:val="center"/>
      </w:pPr>
      <w:r>
        <w:t>CREDITOS</w:t>
      </w:r>
      <w:bookmarkEnd w:id="8"/>
    </w:p>
    <w:p w:rsidR="002E68D1" w:rsidRDefault="002E68D1"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r w:rsidRPr="00287F3E">
        <w:rPr>
          <w:rFonts w:cs="Arial"/>
          <w:sz w:val="24"/>
          <w:szCs w:val="24"/>
        </w:rPr>
        <w:t>En la actualización de este programa de estudio participaron:</w:t>
      </w:r>
    </w:p>
    <w:p w:rsidR="002E68D1" w:rsidRPr="00287F3E" w:rsidRDefault="002E68D1" w:rsidP="00E765AA">
      <w:pPr>
        <w:autoSpaceDE w:val="0"/>
        <w:autoSpaceDN w:val="0"/>
        <w:adjustRightInd w:val="0"/>
        <w:spacing w:after="0" w:line="240" w:lineRule="auto"/>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r w:rsidRPr="00287F3E">
        <w:rPr>
          <w:rFonts w:cs="Arial"/>
          <w:sz w:val="24"/>
          <w:szCs w:val="24"/>
        </w:rPr>
        <w:t xml:space="preserve">Coordinación: </w:t>
      </w:r>
      <w:r>
        <w:rPr>
          <w:rFonts w:cs="Arial"/>
          <w:sz w:val="24"/>
          <w:szCs w:val="24"/>
        </w:rPr>
        <w:t>Departamento de Servicios Educativos de la Dirección Académica de COBAEH</w:t>
      </w:r>
      <w:r w:rsidRPr="00287F3E">
        <w:rPr>
          <w:rFonts w:cs="Arial"/>
          <w:sz w:val="24"/>
          <w:szCs w:val="24"/>
        </w:rPr>
        <w:t>.</w:t>
      </w:r>
    </w:p>
    <w:p w:rsidR="002E68D1" w:rsidRPr="00287F3E" w:rsidRDefault="002E68D1"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r w:rsidRPr="00287F3E">
        <w:rPr>
          <w:rFonts w:cs="Arial"/>
          <w:sz w:val="24"/>
          <w:szCs w:val="24"/>
        </w:rPr>
        <w:t>Elaborador</w:t>
      </w:r>
      <w:r>
        <w:rPr>
          <w:rFonts w:cs="Arial"/>
          <w:sz w:val="24"/>
          <w:szCs w:val="24"/>
        </w:rPr>
        <w:t>es</w:t>
      </w:r>
      <w:r w:rsidRPr="00287F3E">
        <w:rPr>
          <w:rFonts w:cs="Arial"/>
          <w:sz w:val="24"/>
          <w:szCs w:val="24"/>
        </w:rPr>
        <w:t xml:space="preserve"> disciplinario</w:t>
      </w:r>
      <w:r>
        <w:rPr>
          <w:rFonts w:cs="Arial"/>
          <w:sz w:val="24"/>
          <w:szCs w:val="24"/>
        </w:rPr>
        <w:t>s: (Docentes)</w:t>
      </w:r>
    </w:p>
    <w:p w:rsidR="00E765AA" w:rsidRDefault="00E765AA" w:rsidP="00E765AA">
      <w:pPr>
        <w:autoSpaceDE w:val="0"/>
        <w:autoSpaceDN w:val="0"/>
        <w:adjustRightInd w:val="0"/>
        <w:spacing w:after="0" w:line="240" w:lineRule="auto"/>
        <w:jc w:val="center"/>
        <w:rPr>
          <w:rFonts w:cs="Arial"/>
          <w:sz w:val="24"/>
          <w:szCs w:val="24"/>
        </w:rPr>
      </w:pPr>
    </w:p>
    <w:p w:rsidR="007F69B5" w:rsidRDefault="007F69B5" w:rsidP="007F69B5">
      <w:pPr>
        <w:autoSpaceDE w:val="0"/>
        <w:autoSpaceDN w:val="0"/>
        <w:adjustRightInd w:val="0"/>
        <w:spacing w:after="0" w:line="240" w:lineRule="auto"/>
        <w:jc w:val="center"/>
        <w:rPr>
          <w:rFonts w:cs="Arial"/>
          <w:sz w:val="24"/>
          <w:szCs w:val="24"/>
        </w:rPr>
      </w:pPr>
      <w:r>
        <w:rPr>
          <w:rFonts w:cs="Arial"/>
          <w:sz w:val="24"/>
          <w:szCs w:val="24"/>
        </w:rPr>
        <w:t>MARÍA DEL CARMEN OMAÑA JIMÉNEZ</w:t>
      </w:r>
    </w:p>
    <w:p w:rsidR="007F69B5" w:rsidRDefault="007F69B5" w:rsidP="007F69B5">
      <w:pPr>
        <w:autoSpaceDE w:val="0"/>
        <w:autoSpaceDN w:val="0"/>
        <w:adjustRightInd w:val="0"/>
        <w:spacing w:after="0" w:line="240" w:lineRule="auto"/>
        <w:jc w:val="center"/>
        <w:rPr>
          <w:rFonts w:cs="Arial"/>
          <w:sz w:val="24"/>
          <w:szCs w:val="24"/>
        </w:rPr>
      </w:pPr>
      <w:r>
        <w:rPr>
          <w:rFonts w:cs="Arial"/>
          <w:sz w:val="24"/>
          <w:szCs w:val="24"/>
        </w:rPr>
        <w:t>TULIA MARILÚ BARRANCO VARGAS</w:t>
      </w:r>
    </w:p>
    <w:p w:rsidR="007F69B5" w:rsidRDefault="007F69B5" w:rsidP="007F69B5">
      <w:pPr>
        <w:autoSpaceDE w:val="0"/>
        <w:autoSpaceDN w:val="0"/>
        <w:adjustRightInd w:val="0"/>
        <w:spacing w:after="0" w:line="240" w:lineRule="auto"/>
        <w:jc w:val="center"/>
        <w:rPr>
          <w:rFonts w:cs="Arial"/>
          <w:sz w:val="24"/>
          <w:szCs w:val="24"/>
        </w:rPr>
      </w:pPr>
      <w:r>
        <w:rPr>
          <w:rFonts w:cs="Arial"/>
          <w:sz w:val="24"/>
          <w:szCs w:val="24"/>
        </w:rPr>
        <w:t>JUAN CARLOS MATÍAS SOLÍS</w:t>
      </w:r>
    </w:p>
    <w:p w:rsidR="007F69B5" w:rsidRDefault="007F69B5" w:rsidP="007F69B5">
      <w:pPr>
        <w:autoSpaceDE w:val="0"/>
        <w:autoSpaceDN w:val="0"/>
        <w:adjustRightInd w:val="0"/>
        <w:spacing w:after="0" w:line="240" w:lineRule="auto"/>
        <w:jc w:val="center"/>
        <w:rPr>
          <w:rFonts w:cs="Arial"/>
          <w:sz w:val="24"/>
          <w:szCs w:val="24"/>
        </w:rPr>
      </w:pPr>
      <w:r>
        <w:rPr>
          <w:rFonts w:cs="Arial"/>
          <w:sz w:val="24"/>
          <w:szCs w:val="24"/>
        </w:rPr>
        <w:t>MIGUEL ÁNGEL BALDERAS SÁNCHEZ</w:t>
      </w:r>
    </w:p>
    <w:p w:rsidR="00E765AA" w:rsidRDefault="00E765AA"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p>
    <w:p w:rsidR="00991751" w:rsidRDefault="00991751" w:rsidP="00991751">
      <w:pPr>
        <w:autoSpaceDE w:val="0"/>
        <w:autoSpaceDN w:val="0"/>
        <w:adjustRightInd w:val="0"/>
        <w:spacing w:after="0" w:line="240" w:lineRule="auto"/>
        <w:jc w:val="center"/>
        <w:rPr>
          <w:rFonts w:cs="Arial"/>
          <w:sz w:val="24"/>
          <w:szCs w:val="24"/>
        </w:rPr>
      </w:pPr>
      <w:r>
        <w:rPr>
          <w:rFonts w:cs="Arial"/>
          <w:sz w:val="24"/>
          <w:szCs w:val="24"/>
        </w:rPr>
        <w:t>Revisión y apoyo:</w:t>
      </w:r>
    </w:p>
    <w:p w:rsidR="00991751" w:rsidRDefault="00991751" w:rsidP="00991751">
      <w:pPr>
        <w:autoSpaceDE w:val="0"/>
        <w:autoSpaceDN w:val="0"/>
        <w:adjustRightInd w:val="0"/>
        <w:spacing w:after="0" w:line="240" w:lineRule="auto"/>
        <w:rPr>
          <w:rFonts w:cs="Arial"/>
          <w:sz w:val="24"/>
          <w:szCs w:val="24"/>
        </w:rPr>
      </w:pPr>
    </w:p>
    <w:p w:rsidR="00991751" w:rsidRPr="004F799E" w:rsidRDefault="00991751" w:rsidP="00991751">
      <w:pPr>
        <w:autoSpaceDE w:val="0"/>
        <w:autoSpaceDN w:val="0"/>
        <w:adjustRightInd w:val="0"/>
        <w:spacing w:after="0" w:line="240" w:lineRule="auto"/>
        <w:jc w:val="center"/>
        <w:rPr>
          <w:rFonts w:cs="Arial"/>
          <w:b/>
          <w:sz w:val="24"/>
          <w:szCs w:val="24"/>
        </w:rPr>
      </w:pPr>
      <w:r w:rsidRPr="004F799E">
        <w:rPr>
          <w:rFonts w:cs="Arial"/>
          <w:b/>
          <w:sz w:val="24"/>
          <w:szCs w:val="24"/>
        </w:rPr>
        <w:t>Mtro. Luis Edmundo Aguilar Aranda</w:t>
      </w:r>
    </w:p>
    <w:p w:rsidR="0010788F" w:rsidRDefault="00991751" w:rsidP="0010788F">
      <w:pPr>
        <w:autoSpaceDE w:val="0"/>
        <w:autoSpaceDN w:val="0"/>
        <w:adjustRightInd w:val="0"/>
        <w:spacing w:after="0" w:line="240" w:lineRule="auto"/>
        <w:jc w:val="center"/>
        <w:rPr>
          <w:rFonts w:cs="Arial"/>
          <w:sz w:val="24"/>
          <w:szCs w:val="24"/>
        </w:rPr>
      </w:pPr>
      <w:r>
        <w:rPr>
          <w:rFonts w:cs="Arial"/>
          <w:sz w:val="24"/>
          <w:szCs w:val="24"/>
        </w:rPr>
        <w:t xml:space="preserve">Director del Plantel </w:t>
      </w:r>
      <w:r w:rsidR="000168E6">
        <w:rPr>
          <w:rFonts w:cs="Arial"/>
          <w:sz w:val="24"/>
          <w:szCs w:val="24"/>
        </w:rPr>
        <w:t>Cuautepec</w:t>
      </w:r>
    </w:p>
    <w:p w:rsidR="0010788F" w:rsidRDefault="0010788F" w:rsidP="0010788F">
      <w:pPr>
        <w:autoSpaceDE w:val="0"/>
        <w:autoSpaceDN w:val="0"/>
        <w:adjustRightInd w:val="0"/>
        <w:spacing w:after="0" w:line="240" w:lineRule="auto"/>
        <w:jc w:val="center"/>
        <w:rPr>
          <w:rFonts w:cs="Arial"/>
          <w:sz w:val="24"/>
          <w:szCs w:val="24"/>
        </w:rPr>
      </w:pPr>
    </w:p>
    <w:p w:rsidR="0010788F" w:rsidRPr="001D3066" w:rsidRDefault="0010788F" w:rsidP="0010788F">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10788F" w:rsidRDefault="0010788F" w:rsidP="0010788F">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10788F" w:rsidRDefault="0010788F" w:rsidP="0010788F">
      <w:pPr>
        <w:autoSpaceDE w:val="0"/>
        <w:autoSpaceDN w:val="0"/>
        <w:adjustRightInd w:val="0"/>
        <w:spacing w:after="0" w:line="240" w:lineRule="auto"/>
        <w:jc w:val="center"/>
        <w:rPr>
          <w:rFonts w:cs="Arial"/>
          <w:sz w:val="24"/>
          <w:szCs w:val="24"/>
        </w:rPr>
      </w:pPr>
    </w:p>
    <w:p w:rsidR="0010788F" w:rsidRPr="001D3066" w:rsidRDefault="0010788F" w:rsidP="0010788F">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10788F" w:rsidRDefault="0010788F" w:rsidP="0010788F">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991751" w:rsidRDefault="00991751" w:rsidP="00991751">
      <w:pPr>
        <w:autoSpaceDE w:val="0"/>
        <w:autoSpaceDN w:val="0"/>
        <w:adjustRightInd w:val="0"/>
        <w:spacing w:after="0" w:line="240" w:lineRule="auto"/>
        <w:jc w:val="center"/>
        <w:rPr>
          <w:rFonts w:cs="Arial"/>
          <w:sz w:val="24"/>
          <w:szCs w:val="24"/>
        </w:rPr>
      </w:pPr>
    </w:p>
    <w:p w:rsidR="002E68D1" w:rsidRDefault="00991751" w:rsidP="002E68D1">
      <w:pPr>
        <w:autoSpaceDE w:val="0"/>
        <w:autoSpaceDN w:val="0"/>
        <w:adjustRightInd w:val="0"/>
        <w:spacing w:after="0" w:line="240" w:lineRule="auto"/>
        <w:rPr>
          <w:rFonts w:cs="Arial"/>
          <w:sz w:val="24"/>
          <w:szCs w:val="24"/>
        </w:rPr>
      </w:pPr>
      <w:r>
        <w:rPr>
          <w:rFonts w:cs="Arial"/>
          <w:sz w:val="24"/>
          <w:szCs w:val="24"/>
        </w:rPr>
        <w:t>|</w:t>
      </w:r>
      <w:r>
        <w:rPr>
          <w:rFonts w:cs="Arial"/>
          <w:sz w:val="24"/>
          <w:szCs w:val="24"/>
        </w:rPr>
        <w:tab/>
      </w:r>
      <w:r>
        <w:rPr>
          <w:rFonts w:cs="Arial"/>
          <w:sz w:val="24"/>
          <w:szCs w:val="24"/>
        </w:rPr>
        <w:tab/>
      </w:r>
    </w:p>
    <w:p w:rsidR="002E68D1" w:rsidRDefault="002E68D1">
      <w:pPr>
        <w:rPr>
          <w:rFonts w:cs="Arial"/>
          <w:sz w:val="24"/>
          <w:szCs w:val="24"/>
        </w:rPr>
      </w:pPr>
      <w:r>
        <w:rPr>
          <w:rFonts w:cs="Arial"/>
          <w:sz w:val="24"/>
          <w:szCs w:val="24"/>
        </w:rPr>
        <w:br w:type="page"/>
      </w:r>
    </w:p>
    <w:p w:rsidR="002E68D1" w:rsidRDefault="002E68D1" w:rsidP="002E68D1">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5449" cy="678508"/>
            <wp:effectExtent l="1905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stretch>
                      <a:fillRect/>
                    </a:stretch>
                  </pic:blipFill>
                  <pic:spPr bwMode="auto">
                    <a:xfrm>
                      <a:off x="0" y="0"/>
                      <a:ext cx="2215449" cy="678508"/>
                    </a:xfrm>
                    <a:prstGeom prst="rect">
                      <a:avLst/>
                    </a:prstGeom>
                    <a:noFill/>
                    <a:ln>
                      <a:noFill/>
                    </a:ln>
                  </pic:spPr>
                </pic:pic>
              </a:graphicData>
            </a:graphic>
          </wp:inline>
        </w:drawing>
      </w:r>
    </w:p>
    <w:p w:rsidR="002E68D1" w:rsidRDefault="002E68D1"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p>
    <w:p w:rsidR="002E68D1" w:rsidRPr="006F2B28" w:rsidRDefault="002E68D1" w:rsidP="002E68D1">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E68D1" w:rsidRPr="006F2B28" w:rsidRDefault="002E68D1" w:rsidP="002E68D1">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E68D1" w:rsidRPr="006F2B28" w:rsidRDefault="002E68D1" w:rsidP="002E68D1">
      <w:pPr>
        <w:spacing w:after="120" w:line="260" w:lineRule="exact"/>
        <w:jc w:val="center"/>
        <w:rPr>
          <w:rFonts w:ascii="Arial" w:hAnsi="Arial" w:cs="Arial"/>
          <w:sz w:val="24"/>
          <w:szCs w:val="24"/>
        </w:rPr>
      </w:pPr>
    </w:p>
    <w:p w:rsidR="002E68D1" w:rsidRPr="006F2B28" w:rsidRDefault="002E68D1" w:rsidP="002E68D1">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E68D1" w:rsidRPr="006F2B28" w:rsidRDefault="002E68D1" w:rsidP="002E68D1">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E68D1" w:rsidRPr="006F2B28" w:rsidRDefault="002E68D1" w:rsidP="002E68D1">
      <w:pPr>
        <w:spacing w:after="120" w:line="260" w:lineRule="exact"/>
        <w:jc w:val="center"/>
        <w:rPr>
          <w:rFonts w:ascii="Arial" w:hAnsi="Arial" w:cs="Arial"/>
          <w:b/>
          <w:sz w:val="24"/>
          <w:szCs w:val="24"/>
        </w:rPr>
      </w:pPr>
    </w:p>
    <w:p w:rsidR="002E68D1" w:rsidRPr="006F2B28" w:rsidRDefault="002E68D1" w:rsidP="002E68D1">
      <w:pPr>
        <w:spacing w:after="120" w:line="260" w:lineRule="exact"/>
        <w:jc w:val="center"/>
        <w:rPr>
          <w:rFonts w:ascii="Arial" w:hAnsi="Arial" w:cs="Arial"/>
          <w:b/>
          <w:sz w:val="24"/>
          <w:szCs w:val="24"/>
        </w:rPr>
      </w:pPr>
      <w:r>
        <w:rPr>
          <w:rFonts w:ascii="Arial" w:hAnsi="Arial" w:cs="Arial"/>
          <w:b/>
          <w:sz w:val="24"/>
          <w:szCs w:val="24"/>
        </w:rPr>
        <w:t xml:space="preserve">Ing. </w:t>
      </w:r>
      <w:r w:rsidRPr="006F2B28">
        <w:rPr>
          <w:rFonts w:ascii="Arial" w:hAnsi="Arial" w:cs="Arial"/>
          <w:b/>
          <w:sz w:val="24"/>
          <w:szCs w:val="24"/>
        </w:rPr>
        <w:t xml:space="preserve">Marco Antonio Ramírez </w:t>
      </w:r>
      <w:proofErr w:type="spellStart"/>
      <w:r w:rsidRPr="006F2B28">
        <w:rPr>
          <w:rFonts w:ascii="Arial" w:hAnsi="Arial" w:cs="Arial"/>
          <w:b/>
          <w:sz w:val="24"/>
          <w:szCs w:val="24"/>
        </w:rPr>
        <w:t>Valtierra</w:t>
      </w:r>
      <w:proofErr w:type="spellEnd"/>
    </w:p>
    <w:p w:rsidR="002E68D1" w:rsidRPr="006F2B28" w:rsidRDefault="002E68D1" w:rsidP="002E68D1">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E68D1" w:rsidRPr="006F2B28" w:rsidRDefault="002E68D1" w:rsidP="002E68D1">
      <w:pPr>
        <w:spacing w:after="120" w:line="260" w:lineRule="exact"/>
        <w:jc w:val="center"/>
        <w:rPr>
          <w:rFonts w:ascii="Arial" w:hAnsi="Arial" w:cs="Arial"/>
          <w:b/>
          <w:sz w:val="24"/>
          <w:szCs w:val="24"/>
        </w:rPr>
      </w:pPr>
    </w:p>
    <w:p w:rsidR="002E68D1" w:rsidRPr="006F2B28" w:rsidRDefault="002E68D1" w:rsidP="002E68D1">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r w:rsidRPr="006F2B28">
        <w:rPr>
          <w:rFonts w:ascii="Arial" w:hAnsi="Arial" w:cs="Arial"/>
          <w:b/>
          <w:sz w:val="24"/>
          <w:szCs w:val="24"/>
        </w:rPr>
        <w:t xml:space="preserve"> </w:t>
      </w:r>
    </w:p>
    <w:p w:rsidR="0010788F" w:rsidRDefault="002E68D1" w:rsidP="0010788F">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10788F" w:rsidRDefault="0010788F" w:rsidP="0010788F">
      <w:pPr>
        <w:spacing w:after="120" w:line="260" w:lineRule="exact"/>
        <w:jc w:val="center"/>
        <w:rPr>
          <w:rFonts w:ascii="Arial" w:hAnsi="Arial" w:cs="Arial"/>
          <w:sz w:val="20"/>
          <w:szCs w:val="20"/>
        </w:rPr>
      </w:pPr>
    </w:p>
    <w:p w:rsidR="0010788F" w:rsidRPr="006F2B28" w:rsidRDefault="0010788F" w:rsidP="0010788F">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10788F" w:rsidRPr="005A323A" w:rsidRDefault="0010788F" w:rsidP="0010788F">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E68D1" w:rsidRPr="006F2B28" w:rsidRDefault="002E68D1" w:rsidP="002E68D1">
      <w:pPr>
        <w:spacing w:after="120" w:line="260" w:lineRule="exact"/>
        <w:jc w:val="center"/>
        <w:rPr>
          <w:rFonts w:ascii="Arial" w:hAnsi="Arial" w:cs="Arial"/>
          <w:sz w:val="20"/>
          <w:szCs w:val="20"/>
        </w:rPr>
      </w:pPr>
    </w:p>
    <w:p w:rsidR="0087239E" w:rsidRDefault="0087239E" w:rsidP="004B7F5B">
      <w:pPr>
        <w:pStyle w:val="Ttulo1"/>
      </w:pPr>
    </w:p>
    <w:p w:rsidR="0087239E" w:rsidRDefault="0087239E" w:rsidP="004B7F5B">
      <w:pPr>
        <w:pStyle w:val="Ttulo1"/>
      </w:pPr>
    </w:p>
    <w:bookmarkEnd w:id="1"/>
    <w:p w:rsidR="00287F3E" w:rsidRDefault="00287F3E" w:rsidP="00287F3E">
      <w:pPr>
        <w:autoSpaceDE w:val="0"/>
        <w:autoSpaceDN w:val="0"/>
        <w:adjustRightInd w:val="0"/>
        <w:spacing w:after="0" w:line="240" w:lineRule="auto"/>
        <w:jc w:val="center"/>
        <w:rPr>
          <w:rFonts w:cs="Arial"/>
          <w:sz w:val="24"/>
          <w:szCs w:val="24"/>
        </w:rPr>
      </w:pPr>
    </w:p>
    <w:sectPr w:rsidR="00287F3E" w:rsidSect="00ED05F4">
      <w:headerReference w:type="default" r:id="rId12"/>
      <w:footerReference w:type="default" r:id="rId13"/>
      <w:pgSz w:w="15840" w:h="12240" w:orient="landscape"/>
      <w:pgMar w:top="1135" w:right="851" w:bottom="851" w:left="85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1D7" w:rsidRDefault="001101D7" w:rsidP="00E3471A">
      <w:pPr>
        <w:spacing w:after="0" w:line="240" w:lineRule="auto"/>
      </w:pPr>
      <w:r>
        <w:separator/>
      </w:r>
    </w:p>
  </w:endnote>
  <w:endnote w:type="continuationSeparator" w:id="0">
    <w:p w:rsidR="001101D7" w:rsidRDefault="001101D7"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4306"/>
      <w:gridCol w:w="10048"/>
    </w:tblGrid>
    <w:tr w:rsidR="00287F3E" w:rsidTr="00560F32">
      <w:trPr>
        <w:trHeight w:val="360"/>
      </w:trPr>
      <w:tc>
        <w:tcPr>
          <w:tcW w:w="1500" w:type="pct"/>
          <w:shd w:val="clear" w:color="auto" w:fill="74A510" w:themeFill="background2" w:themeFillShade="80"/>
        </w:tcPr>
        <w:p w:rsidR="00287F3E" w:rsidRDefault="00CE65C8">
          <w:pPr>
            <w:pStyle w:val="Piedepgina"/>
            <w:rPr>
              <w:color w:val="FFFFFF" w:themeColor="background1"/>
            </w:rPr>
          </w:pPr>
          <w:r w:rsidRPr="00CE65C8">
            <w:fldChar w:fldCharType="begin"/>
          </w:r>
          <w:r w:rsidR="00287F3E">
            <w:instrText>PAGE   \* MERGEFORMAT</w:instrText>
          </w:r>
          <w:r w:rsidRPr="00CE65C8">
            <w:fldChar w:fldCharType="separate"/>
          </w:r>
          <w:r w:rsidR="0010788F" w:rsidRPr="0010788F">
            <w:rPr>
              <w:noProof/>
              <w:color w:val="FFFFFF" w:themeColor="background1"/>
              <w:lang w:val="es-ES"/>
            </w:rPr>
            <w:t>13</w:t>
          </w:r>
          <w:r>
            <w:rPr>
              <w:color w:val="FFFFFF" w:themeColor="background1"/>
            </w:rPr>
            <w:fldChar w:fldCharType="end"/>
          </w:r>
        </w:p>
      </w:tc>
      <w:tc>
        <w:tcPr>
          <w:tcW w:w="3500" w:type="pct"/>
        </w:tcPr>
        <w:p w:rsidR="000168E6" w:rsidRDefault="00287F3E" w:rsidP="00ED05F4">
          <w:pPr>
            <w:pStyle w:val="Piedepgina"/>
            <w:jc w:val="right"/>
          </w:pPr>
          <w:r>
            <w:t>COBAEH/DSE/201</w:t>
          </w:r>
          <w:r w:rsidR="000168E6">
            <w:t>4</w:t>
          </w:r>
        </w:p>
      </w:tc>
    </w:tr>
  </w:tbl>
  <w:p w:rsidR="00287F3E" w:rsidRDefault="00287F3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1D7" w:rsidRDefault="001101D7" w:rsidP="00E3471A">
      <w:pPr>
        <w:spacing w:after="0" w:line="240" w:lineRule="auto"/>
      </w:pPr>
      <w:r>
        <w:separator/>
      </w:r>
    </w:p>
  </w:footnote>
  <w:footnote w:type="continuationSeparator" w:id="0">
    <w:p w:rsidR="001101D7" w:rsidRDefault="001101D7"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3E" w:rsidRDefault="00CE65C8">
    <w:pPr>
      <w:pStyle w:val="Encabezado"/>
    </w:pPr>
    <w:r w:rsidRPr="00CE65C8">
      <w:rPr>
        <w:noProof/>
        <w:lang w:eastAsia="es-MX"/>
      </w:rPr>
      <w:pict>
        <v:shapetype id="_x0000_t202" coordsize="21600,21600" o:spt="202" path="m,l,21600r21600,l21600,xe">
          <v:stroke joinstyle="miter"/>
          <v:path gradientshapeok="t" o:connecttype="rect"/>
        </v:shapetype>
        <v:shape id="Cuadro de texto 476" o:spid="_x0000_s2049" type="#_x0000_t202" style="position:absolute;margin-left:749.45pt;margin-top:38.1pt;width:42.55pt;height:13.5pt;z-index:251659264;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next-textbox:#Cuadro de texto 476;mso-fit-shape-to-text:t" inset=",0,,0">
            <w:txbxContent>
              <w:p w:rsidR="00287F3E" w:rsidRDefault="00287F3E">
                <w:pPr>
                  <w:spacing w:after="0" w:line="240" w:lineRule="auto"/>
                  <w:rPr>
                    <w:color w:val="FFFFFF" w:themeColor="background1"/>
                  </w:rPr>
                </w:pPr>
              </w:p>
            </w:txbxContent>
          </v:textbox>
          <w10:wrap anchorx="page" anchory="margin"/>
        </v:shape>
      </w:pict>
    </w:r>
    <w:r w:rsidR="00ED05F4" w:rsidRPr="00ED05F4">
      <w:rPr>
        <w:noProof/>
        <w:lang w:val="es-ES" w:eastAsia="es-ES"/>
      </w:rPr>
      <w:drawing>
        <wp:inline distT="0" distB="0" distL="0" distR="0">
          <wp:extent cx="792764" cy="166255"/>
          <wp:effectExtent l="19050" t="0" r="7336" b="0"/>
          <wp:docPr id="4" name="3 Imagen" descr="logo COBAEH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2.png"/>
                  <pic:cNvPicPr/>
                </pic:nvPicPr>
                <pic:blipFill>
                  <a:blip r:embed="rId1">
                    <a:lum bright="70000" contrast="-70000"/>
                  </a:blip>
                  <a:stretch>
                    <a:fillRect/>
                  </a:stretch>
                </pic:blipFill>
                <pic:spPr>
                  <a:xfrm>
                    <a:off x="0" y="0"/>
                    <a:ext cx="792505" cy="166201"/>
                  </a:xfrm>
                  <a:prstGeom prst="rect">
                    <a:avLst/>
                  </a:prstGeom>
                </pic:spPr>
              </pic:pic>
            </a:graphicData>
          </a:graphic>
        </wp:inline>
      </w:drawing>
    </w:r>
    <w:r w:rsidRPr="00CE65C8">
      <w:rPr>
        <w:noProof/>
        <w:lang w:eastAsia="es-MX"/>
      </w:rPr>
      <w:pict>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next-textbox:#Cuadro de texto 475;mso-fit-shape-to-text:t" inset=",0,,0">
            <w:txbxContent>
              <w:p w:rsidR="00287F3E" w:rsidRDefault="002E68D1">
                <w:pPr>
                  <w:spacing w:after="0" w:line="240" w:lineRule="auto"/>
                  <w:jc w:val="right"/>
                </w:pPr>
                <w:r>
                  <w:t>Artes Plásticas</w:t>
                </w:r>
                <w:r w:rsidR="00775E73">
                  <w:t xml:space="preserve"> - Principiantes</w:t>
                </w:r>
              </w:p>
            </w:txbxContent>
          </v:textbox>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911E7"/>
    <w:multiLevelType w:val="hybridMultilevel"/>
    <w:tmpl w:val="07A247F6"/>
    <w:lvl w:ilvl="0" w:tplc="D7B6E244">
      <w:start w:val="4"/>
      <w:numFmt w:val="bullet"/>
      <w:lvlText w:val=""/>
      <w:lvlJc w:val="left"/>
      <w:pPr>
        <w:ind w:left="36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7151008"/>
    <w:multiLevelType w:val="hybridMultilevel"/>
    <w:tmpl w:val="A0EC0F22"/>
    <w:lvl w:ilvl="0" w:tplc="E542D9BC">
      <w:start w:val="11"/>
      <w:numFmt w:val="bullet"/>
      <w:lvlText w:val="-"/>
      <w:lvlJc w:val="left"/>
      <w:pPr>
        <w:ind w:left="720" w:hanging="360"/>
      </w:pPr>
      <w:rPr>
        <w:rFonts w:ascii="Century Gothic" w:eastAsia="Century Gothic" w:hAnsi="Century Gothic"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545875"/>
    <w:multiLevelType w:val="hybridMultilevel"/>
    <w:tmpl w:val="881E913C"/>
    <w:lvl w:ilvl="0" w:tplc="80327644">
      <w:start w:val="3"/>
      <w:numFmt w:val="bullet"/>
      <w:lvlText w:val="-"/>
      <w:lvlJc w:val="left"/>
      <w:pPr>
        <w:ind w:left="720" w:hanging="360"/>
      </w:pPr>
      <w:rPr>
        <w:rFonts w:ascii="Century Gothic" w:eastAsia="Century Gothic" w:hAnsi="Century Gothic" w:cs="Symbol"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7F0CA7"/>
    <w:multiLevelType w:val="hybridMultilevel"/>
    <w:tmpl w:val="2598B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17D2913"/>
    <w:multiLevelType w:val="hybridMultilevel"/>
    <w:tmpl w:val="D46A9F8C"/>
    <w:lvl w:ilvl="0" w:tplc="374CF022">
      <w:start w:val="11"/>
      <w:numFmt w:val="bullet"/>
      <w:lvlText w:val="-"/>
      <w:lvlJc w:val="left"/>
      <w:pPr>
        <w:ind w:left="720" w:hanging="360"/>
      </w:pPr>
      <w:rPr>
        <w:rFonts w:ascii="Century Gothic" w:eastAsia="Century Gothic" w:hAnsi="Century Gothic"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AC47DF"/>
    <w:multiLevelType w:val="hybridMultilevel"/>
    <w:tmpl w:val="84647F48"/>
    <w:lvl w:ilvl="0" w:tplc="D7B6E244">
      <w:start w:val="4"/>
      <w:numFmt w:val="bullet"/>
      <w:lvlText w:val=""/>
      <w:lvlJc w:val="left"/>
      <w:pPr>
        <w:ind w:left="360" w:hanging="360"/>
      </w:pPr>
      <w:rPr>
        <w:rFonts w:ascii="Symbol" w:eastAsiaTheme="minorHAnsi" w:hAnsi="Symbo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168E6"/>
    <w:rsid w:val="00044D4C"/>
    <w:rsid w:val="00066761"/>
    <w:rsid w:val="000A2DCE"/>
    <w:rsid w:val="000A4DA7"/>
    <w:rsid w:val="000A7A62"/>
    <w:rsid w:val="000E3280"/>
    <w:rsid w:val="000F470C"/>
    <w:rsid w:val="0010788F"/>
    <w:rsid w:val="001101D7"/>
    <w:rsid w:val="001150A2"/>
    <w:rsid w:val="00127CE4"/>
    <w:rsid w:val="00161FDF"/>
    <w:rsid w:val="001A4E87"/>
    <w:rsid w:val="002473F2"/>
    <w:rsid w:val="00261034"/>
    <w:rsid w:val="00271C37"/>
    <w:rsid w:val="002812EC"/>
    <w:rsid w:val="00287F3E"/>
    <w:rsid w:val="002B355B"/>
    <w:rsid w:val="002C20E7"/>
    <w:rsid w:val="002E0E76"/>
    <w:rsid w:val="002E68D1"/>
    <w:rsid w:val="002F2AD0"/>
    <w:rsid w:val="002F6695"/>
    <w:rsid w:val="00312DBA"/>
    <w:rsid w:val="003476C2"/>
    <w:rsid w:val="00351E72"/>
    <w:rsid w:val="00375AFC"/>
    <w:rsid w:val="003A39A9"/>
    <w:rsid w:val="003D2B08"/>
    <w:rsid w:val="00403E30"/>
    <w:rsid w:val="00406A4B"/>
    <w:rsid w:val="0042151A"/>
    <w:rsid w:val="00424DD0"/>
    <w:rsid w:val="00426086"/>
    <w:rsid w:val="00470D70"/>
    <w:rsid w:val="004B7F5B"/>
    <w:rsid w:val="004D06BC"/>
    <w:rsid w:val="004D7271"/>
    <w:rsid w:val="005067AC"/>
    <w:rsid w:val="005411BA"/>
    <w:rsid w:val="00560B30"/>
    <w:rsid w:val="00560F32"/>
    <w:rsid w:val="00574988"/>
    <w:rsid w:val="0060145A"/>
    <w:rsid w:val="006243DF"/>
    <w:rsid w:val="00641341"/>
    <w:rsid w:val="006705FB"/>
    <w:rsid w:val="00677170"/>
    <w:rsid w:val="0069566D"/>
    <w:rsid w:val="006A17A4"/>
    <w:rsid w:val="006B3DB0"/>
    <w:rsid w:val="006D5042"/>
    <w:rsid w:val="006E4AF0"/>
    <w:rsid w:val="006E69BA"/>
    <w:rsid w:val="006F2EDA"/>
    <w:rsid w:val="00703DB3"/>
    <w:rsid w:val="007070A3"/>
    <w:rsid w:val="00715F39"/>
    <w:rsid w:val="00723496"/>
    <w:rsid w:val="0072717E"/>
    <w:rsid w:val="007431A8"/>
    <w:rsid w:val="00751F85"/>
    <w:rsid w:val="00764207"/>
    <w:rsid w:val="00775E73"/>
    <w:rsid w:val="007F69B5"/>
    <w:rsid w:val="008247C5"/>
    <w:rsid w:val="00852912"/>
    <w:rsid w:val="0087239E"/>
    <w:rsid w:val="00874200"/>
    <w:rsid w:val="008B1A05"/>
    <w:rsid w:val="008B72B5"/>
    <w:rsid w:val="008B7314"/>
    <w:rsid w:val="008E7CF2"/>
    <w:rsid w:val="008F6155"/>
    <w:rsid w:val="00910AD1"/>
    <w:rsid w:val="0099066B"/>
    <w:rsid w:val="00991751"/>
    <w:rsid w:val="009A760B"/>
    <w:rsid w:val="009D0C7F"/>
    <w:rsid w:val="009F7396"/>
    <w:rsid w:val="00A04B85"/>
    <w:rsid w:val="00A13146"/>
    <w:rsid w:val="00A44FDE"/>
    <w:rsid w:val="00A4606B"/>
    <w:rsid w:val="00A657F8"/>
    <w:rsid w:val="00A7304A"/>
    <w:rsid w:val="00AD3BF7"/>
    <w:rsid w:val="00AE1DE7"/>
    <w:rsid w:val="00B23BFE"/>
    <w:rsid w:val="00B76457"/>
    <w:rsid w:val="00B76A0B"/>
    <w:rsid w:val="00B94A2C"/>
    <w:rsid w:val="00BA0E63"/>
    <w:rsid w:val="00BB3EDC"/>
    <w:rsid w:val="00C20166"/>
    <w:rsid w:val="00C30955"/>
    <w:rsid w:val="00C468C2"/>
    <w:rsid w:val="00C64CE3"/>
    <w:rsid w:val="00CA5428"/>
    <w:rsid w:val="00CE65C8"/>
    <w:rsid w:val="00D446B1"/>
    <w:rsid w:val="00D72632"/>
    <w:rsid w:val="00D727B6"/>
    <w:rsid w:val="00D76D4C"/>
    <w:rsid w:val="00D85727"/>
    <w:rsid w:val="00D9591B"/>
    <w:rsid w:val="00DB7520"/>
    <w:rsid w:val="00DD1456"/>
    <w:rsid w:val="00DD6F3E"/>
    <w:rsid w:val="00DF2AEE"/>
    <w:rsid w:val="00DF535B"/>
    <w:rsid w:val="00E01FFC"/>
    <w:rsid w:val="00E27CB6"/>
    <w:rsid w:val="00E3471A"/>
    <w:rsid w:val="00E411C7"/>
    <w:rsid w:val="00E43211"/>
    <w:rsid w:val="00E765AA"/>
    <w:rsid w:val="00E868F8"/>
    <w:rsid w:val="00E94E8A"/>
    <w:rsid w:val="00EA26F6"/>
    <w:rsid w:val="00EA5184"/>
    <w:rsid w:val="00EC5943"/>
    <w:rsid w:val="00ED05F4"/>
    <w:rsid w:val="00EE0016"/>
    <w:rsid w:val="00EE1FC3"/>
    <w:rsid w:val="00EE31B9"/>
    <w:rsid w:val="00F11DC1"/>
    <w:rsid w:val="00F24050"/>
    <w:rsid w:val="00F2707D"/>
    <w:rsid w:val="00F35AE8"/>
    <w:rsid w:val="00F505DE"/>
    <w:rsid w:val="00F70FD8"/>
    <w:rsid w:val="00F83263"/>
    <w:rsid w:val="00F8555F"/>
    <w:rsid w:val="00F9193C"/>
    <w:rsid w:val="00FB05DC"/>
    <w:rsid w:val="00FC0454"/>
    <w:rsid w:val="00FD6B1E"/>
    <w:rsid w:val="00FE195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F3E"/>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6956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69566D"/>
    <w:pPr>
      <w:ind w:left="720"/>
      <w:contextualSpacing/>
    </w:pPr>
  </w:style>
</w:styles>
</file>

<file path=word/webSettings.xml><?xml version="1.0" encoding="utf-8"?>
<w:webSettings xmlns:r="http://schemas.openxmlformats.org/officeDocument/2006/relationships" xmlns:w="http://schemas.openxmlformats.org/wordprocessingml/2006/main">
  <w:divs>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ACA75E-C6F9-4793-8108-84C64F7AB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2688</Words>
  <Characters>14784</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COLEGIO DE BACHILLERES DEL ESTADO DE HIDALGO</Company>
  <LinksUpToDate>false</LinksUpToDate>
  <CharactersWithSpaces>17438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PRINCIPIANTES</dc:subject>
  <dc:creator>Citylap</dc:creator>
  <cp:lastModifiedBy>ELIZABETH OLVERA</cp:lastModifiedBy>
  <cp:revision>17</cp:revision>
  <dcterms:created xsi:type="dcterms:W3CDTF">2012-03-12T16:40:00Z</dcterms:created>
  <dcterms:modified xsi:type="dcterms:W3CDTF">2014-04-09T16:52:00Z</dcterms:modified>
</cp:coreProperties>
</file>