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86" w:rsidRDefault="00426086">
      <w:r>
        <w:t>2</w:t>
      </w:r>
    </w:p>
    <w:sdt>
      <w:sdtPr>
        <w:id w:val="1015889235"/>
        <w:docPartObj>
          <w:docPartGallery w:val="Cover Pages"/>
          <w:docPartUnique/>
        </w:docPartObj>
      </w:sdtPr>
      <w:sdtContent>
        <w:p w:rsidR="00E3471A" w:rsidRDefault="00E3471A"/>
        <w:p w:rsidR="00E3471A" w:rsidRDefault="00B34FA2">
          <w:r w:rsidRPr="00B34FA2">
            <w:rPr>
              <w:noProof/>
              <w:lang w:eastAsia="es-MX"/>
            </w:rPr>
            <w:pict>
              <v:group id="Grupo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4NsMA&#10;AADbAAAADwAAAGRycy9kb3ducmV2LnhtbESPT4vCMBTE7wt+h/AEL6LpepClGsU/LHgSqmXPb5tn&#10;U2xeahNr/fZmYcHjMDO/YZbr3taio9ZXjhV8ThMQxIXTFZcK8vP35AuED8gaa8ek4Eke1qvBxxJT&#10;7R6cUXcKpYgQ9ikqMCE0qZS+MGTRT11DHL2Lay2GKNtS6hYfEW5rOUuSubRYcVww2NDOUHE93a0C&#10;lnv+7fY/t/H4mO/u13ybmWOm1GjYbxYgAvXhHf5vH7SC2Rz+vs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h4NsMAAADbAAAADwAAAAAAAAAAAAAAAACYAgAAZHJzL2Rv&#10;d25yZXYueG1sUEsFBgAAAAAEAAQA9QAAAIgDAAAAAA==&#10;" strokecolor="white" strokeweight="1pt">
                    <v:fill r:id="rId9" o:title="Zig zag" recolor="t" rotate="t" type="tile"/>
                    <v:imagedata recolortarget="#d4f492 [2579]"/>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p w:rsidR="00287F3E" w:rsidRDefault="002E68D1">
                          <w:pPr>
                            <w:pStyle w:val="Sinespaciado"/>
                            <w:rPr>
                              <w:color w:val="FFFFFF" w:themeColor="background1"/>
                              <w:sz w:val="80"/>
                              <w:szCs w:val="80"/>
                            </w:rPr>
                          </w:pPr>
                          <w:r>
                            <w:rPr>
                              <w:color w:val="FFFFFF" w:themeColor="background1"/>
                              <w:sz w:val="80"/>
                              <w:szCs w:val="80"/>
                            </w:rPr>
                            <w:t>ARTES PLÁSTICAS</w:t>
                          </w:r>
                        </w:p>
                        <w:sdt>
                          <w:sdtPr>
                            <w:rPr>
                              <w:color w:val="FFFFFF" w:themeColor="background1"/>
                              <w:sz w:val="40"/>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p w:rsidR="00287F3E" w:rsidRDefault="00287F3E">
                              <w:pPr>
                                <w:pStyle w:val="Sinespaciado"/>
                                <w:rPr>
                                  <w:color w:val="FFFFFF" w:themeColor="background1"/>
                                  <w:sz w:val="40"/>
                                  <w:szCs w:val="40"/>
                                </w:rPr>
                              </w:pPr>
                              <w:r>
                                <w:rPr>
                                  <w:color w:val="FFFFFF" w:themeColor="background1"/>
                                  <w:sz w:val="40"/>
                                  <w:szCs w:val="40"/>
                                </w:rPr>
                                <w:t>PROGRAMA DE ESTUDIOS</w:t>
                              </w:r>
                              <w:r w:rsidR="00775E73">
                                <w:rPr>
                                  <w:color w:val="FFFFFF" w:themeColor="background1"/>
                                  <w:sz w:val="40"/>
                                  <w:szCs w:val="40"/>
                                </w:rPr>
                                <w:t xml:space="preserve"> - </w:t>
                              </w:r>
                              <w:r w:rsidR="007F279E">
                                <w:rPr>
                                  <w:color w:val="FFFFFF" w:themeColor="background1"/>
                                  <w:sz w:val="40"/>
                                  <w:szCs w:val="40"/>
                                </w:rPr>
                                <w:t>INTERMEDIO</w:t>
                              </w:r>
                            </w:p>
                          </w:sdtContent>
                        </w:sdt>
                        <w:p w:rsidR="00287F3E" w:rsidRDefault="00287F3E">
                          <w:pPr>
                            <w:pStyle w:val="Sinespaciado"/>
                            <w:rPr>
                              <w:color w:val="FFFFFF" w:themeColor="background1"/>
                            </w:rPr>
                          </w:pPr>
                        </w:p>
                        <w:sdt>
                          <w:sdtPr>
                            <w:rPr>
                              <w:color w:val="FFFFFF" w:themeColor="background1"/>
                            </w:rPr>
                            <w:alias w:val="Descripción breve"/>
                            <w:id w:val="16962290"/>
                            <w:dataBinding w:prefixMappings="xmlns:ns0='http://schemas.microsoft.com/office/2006/coverPageProps'" w:xpath="/ns0:CoverPageProperties[1]/ns0:Abstract[1]" w:storeItemID="{55AF091B-3C7A-41E3-B477-F2FDAA23CFDA}"/>
                            <w:text/>
                          </w:sdtPr>
                          <w:sdtContent>
                            <w:p w:rsidR="00287F3E" w:rsidRDefault="00287F3E">
                              <w:pPr>
                                <w:pStyle w:val="Sinespaciado"/>
                                <w:rPr>
                                  <w:color w:val="FFFFFF" w:themeColor="background1"/>
                                </w:rPr>
                              </w:pPr>
                              <w:r>
                                <w:rPr>
                                  <w:color w:val="FFFFFF" w:themeColor="background1"/>
                                </w:rPr>
                                <w:t>DEPARTAMENTO DE SERVICIOS EDUCATIVOS</w:t>
                              </w:r>
                            </w:p>
                          </w:sdtContent>
                        </w:sdt>
                        <w:p w:rsidR="00287F3E" w:rsidRDefault="00287F3E">
                          <w:pPr>
                            <w:pStyle w:val="Sinespaciado"/>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cfff43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dfff82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cfff43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dfff82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dfff82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dfff82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71685a [3205]" strokecolor="white [3212]" strokeweight="1pt">
                    <v:shadow color="#d8d8d8" offset="3pt,3pt"/>
                    <v:textbox>
                      <w:txbxContent>
                        <w:sdt>
                          <w:sdtPr>
                            <w:rPr>
                              <w:color w:val="FFFFFF" w:themeColor="background1"/>
                              <w:sz w:val="52"/>
                              <w:szCs w:val="52"/>
                            </w:rPr>
                            <w:alias w:val="Año"/>
                            <w:id w:val="16962274"/>
                            <w:dataBinding w:prefixMappings="xmlns:ns0='http://schemas.microsoft.com/office/2006/coverPageProps'" w:xpath="/ns0:CoverPageProperties[1]/ns0:PublishDate[1]" w:storeItemID="{55AF091B-3C7A-41E3-B477-F2FDAA23CFDA}"/>
                            <w:date w:fullDate="2014-01-29T00:00:00Z">
                              <w:dateFormat w:val="yyyy"/>
                              <w:lid w:val="es-ES"/>
                              <w:storeMappedDataAs w:val="dateTime"/>
                              <w:calendar w:val="gregorian"/>
                            </w:date>
                          </w:sdtPr>
                          <w:sdtContent>
                            <w:p w:rsidR="00287F3E" w:rsidRDefault="00DC1F5B">
                              <w:pPr>
                                <w:jc w:val="center"/>
                                <w:rPr>
                                  <w:color w:val="FFFFFF" w:themeColor="background1"/>
                                  <w:sz w:val="48"/>
                                  <w:szCs w:val="48"/>
                                </w:rPr>
                              </w:pPr>
                              <w:r>
                                <w:rPr>
                                  <w:color w:val="FFFFFF" w:themeColor="background1"/>
                                  <w:sz w:val="52"/>
                                  <w:szCs w:val="52"/>
                                  <w:lang w:val="es-ES"/>
                                </w:rPr>
                                <w:t>2014</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71685a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p w:rsidR="00287F3E" w:rsidRDefault="00287F3E">
                          <w:pPr>
                            <w:pStyle w:val="Sinespaciado"/>
                            <w:jc w:val="right"/>
                            <w:rPr>
                              <w:color w:val="FFFFFF" w:themeColor="background1"/>
                            </w:rPr>
                          </w:pPr>
                        </w:p>
                        <w:sdt>
                          <w:sdtPr>
                            <w:rPr>
                              <w:color w:val="FFFFFF" w:themeColor="background1"/>
                            </w:rPr>
                            <w:alias w:val="Compañía"/>
                            <w:id w:val="16962301"/>
                            <w:dataBinding w:prefixMappings="xmlns:ns0='http://schemas.openxmlformats.org/officeDocument/2006/extended-properties'" w:xpath="/ns0:Properties[1]/ns0:Company[1]" w:storeItemID="{6668398D-A668-4E3E-A5EB-62B293D839F1}"/>
                            <w:text/>
                          </w:sdtPr>
                          <w:sdtContent>
                            <w:p w:rsidR="00287F3E" w:rsidRDefault="00287F3E">
                              <w:pPr>
                                <w:pStyle w:val="Sinespaciado"/>
                                <w:jc w:val="right"/>
                                <w:rPr>
                                  <w:color w:val="FFFFFF" w:themeColor="background1"/>
                                </w:rPr>
                              </w:pPr>
                              <w:r>
                                <w:rPr>
                                  <w:color w:val="FFFFFF" w:themeColor="background1"/>
                                </w:rPr>
                                <w:t>COLEGIO DE BACHILLERES DEL ESTADO DE HIDALGO</w:t>
                              </w:r>
                            </w:p>
                          </w:sdtContent>
                        </w:sdt>
                        <w:p w:rsidR="00287F3E" w:rsidRDefault="00287F3E">
                          <w:pPr>
                            <w:pStyle w:val="Sinespaciado"/>
                            <w:jc w:val="right"/>
                            <w:rPr>
                              <w:color w:val="FFFFFF" w:themeColor="background1"/>
                            </w:rPr>
                          </w:pPr>
                        </w:p>
                      </w:txbxContent>
                    </v:textbox>
                  </v:rect>
                </v:group>
                <w10:wrap anchorx="page" anchory="page"/>
              </v:group>
            </w:pict>
          </w:r>
        </w:p>
      </w:sdtContent>
    </w:sdt>
    <w:p w:rsidR="00F8555F" w:rsidRDefault="005405E4">
      <w:r w:rsidRPr="005405E4">
        <w:rPr>
          <w:noProof/>
          <w:lang w:val="es-ES" w:eastAsia="es-ES"/>
        </w:rPr>
        <w:drawing>
          <wp:anchor distT="0" distB="0" distL="114300" distR="114300" simplePos="0" relativeHeight="251661312" behindDoc="0" locked="0" layoutInCell="1" allowOverlap="1">
            <wp:simplePos x="0" y="0"/>
            <wp:positionH relativeFrom="column">
              <wp:posOffset>-166493</wp:posOffset>
            </wp:positionH>
            <wp:positionV relativeFrom="paragraph">
              <wp:posOffset>4741185</wp:posOffset>
            </wp:positionV>
            <wp:extent cx="2415644" cy="600501"/>
            <wp:effectExtent l="19050" t="0" r="8255" b="0"/>
            <wp:wrapThrough wrapText="bothSides">
              <wp:wrapPolygon edited="0">
                <wp:start x="2731" y="0"/>
                <wp:lineTo x="1877" y="3421"/>
                <wp:lineTo x="1707" y="10948"/>
                <wp:lineTo x="-171" y="15738"/>
                <wp:lineTo x="-171" y="21212"/>
                <wp:lineTo x="21674" y="21212"/>
                <wp:lineTo x="21674" y="15738"/>
                <wp:lineTo x="20138" y="10948"/>
                <wp:lineTo x="20138" y="0"/>
                <wp:lineTo x="2731" y="0"/>
              </wp:wrapPolygon>
            </wp:wrapThrough>
            <wp:docPr id="12" name="2 Imagen" descr="logo COBAEH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1.png"/>
                    <pic:cNvPicPr/>
                  </pic:nvPicPr>
                  <pic:blipFill>
                    <a:blip r:embed="rId10" cstate="print"/>
                    <a:stretch>
                      <a:fillRect/>
                    </a:stretch>
                  </pic:blipFill>
                  <pic:spPr>
                    <a:xfrm>
                      <a:off x="0" y="0"/>
                      <a:ext cx="2411095" cy="601345"/>
                    </a:xfrm>
                    <a:prstGeom prst="rect">
                      <a:avLst/>
                    </a:prstGeom>
                  </pic:spPr>
                </pic:pic>
              </a:graphicData>
            </a:graphic>
          </wp:anchor>
        </w:drawing>
      </w:r>
      <w:r w:rsidR="0072717E">
        <w:t>COLEGIO DE BACHILLERES DEL ESTADO DE HIDALGO</w:t>
      </w:r>
    </w:p>
    <w:p w:rsidR="004B7F5B" w:rsidRDefault="004B7F5B">
      <w:r>
        <w:t>DIRECCIÓN ACADÉMICA</w:t>
      </w:r>
    </w:p>
    <w:p w:rsidR="0072717E" w:rsidRDefault="0072717E">
      <w:r>
        <w:t>DEPARTAMENTO DE SERVICIOS EDUCATIVOS</w:t>
      </w:r>
    </w:p>
    <w:p w:rsidR="0072717E" w:rsidRDefault="0072717E"/>
    <w:p w:rsidR="0072717E" w:rsidRDefault="0072717E" w:rsidP="004B7F5B">
      <w:pPr>
        <w:pStyle w:val="Ttulo1"/>
        <w:jc w:val="center"/>
      </w:pPr>
      <w:bookmarkStart w:id="0" w:name="_Toc318256592"/>
      <w:r>
        <w:t xml:space="preserve">PROGRAMA DE ESTUDIO DE  </w:t>
      </w:r>
      <w:bookmarkEnd w:id="0"/>
      <w:r w:rsidR="002E68D1">
        <w:t>ARTES PLÁSTICAS</w:t>
      </w:r>
    </w:p>
    <w:p w:rsidR="0072717E" w:rsidRDefault="0072717E"/>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72717E" w:rsidRPr="002E68D1" w:rsidTr="004B7F5B">
        <w:trPr>
          <w:trHeight w:val="617"/>
        </w:trPr>
        <w:tc>
          <w:tcPr>
            <w:tcW w:w="2629" w:type="dxa"/>
            <w:tcBorders>
              <w:right w:val="single" w:sz="18" w:space="0" w:color="74A510" w:themeColor="background2" w:themeShade="80"/>
            </w:tcBorders>
          </w:tcPr>
          <w:p w:rsidR="0072717E" w:rsidRPr="002E68D1" w:rsidRDefault="0072717E" w:rsidP="004B7F5B">
            <w:pPr>
              <w:jc w:val="right"/>
              <w:rPr>
                <w:sz w:val="20"/>
                <w:szCs w:val="20"/>
              </w:rPr>
            </w:pPr>
            <w:r w:rsidRPr="002E68D1">
              <w:rPr>
                <w:sz w:val="20"/>
                <w:szCs w:val="20"/>
              </w:rPr>
              <w:t>Clave</w:t>
            </w:r>
          </w:p>
        </w:tc>
        <w:tc>
          <w:tcPr>
            <w:tcW w:w="2629" w:type="dxa"/>
            <w:tcBorders>
              <w:left w:val="single" w:sz="18" w:space="0" w:color="74A510" w:themeColor="background2" w:themeShade="80"/>
            </w:tcBorders>
          </w:tcPr>
          <w:p w:rsidR="0072717E" w:rsidRPr="002E68D1" w:rsidRDefault="002F6695" w:rsidP="002E68D1">
            <w:pPr>
              <w:rPr>
                <w:sz w:val="20"/>
                <w:szCs w:val="20"/>
              </w:rPr>
            </w:pPr>
            <w:r w:rsidRPr="002E68D1">
              <w:rPr>
                <w:sz w:val="20"/>
                <w:szCs w:val="20"/>
              </w:rPr>
              <w:t>4</w:t>
            </w:r>
            <w:r w:rsidR="00775E73" w:rsidRPr="002E68D1">
              <w:rPr>
                <w:sz w:val="20"/>
                <w:szCs w:val="20"/>
              </w:rPr>
              <w:t>4</w:t>
            </w:r>
            <w:r w:rsidRPr="002E68D1">
              <w:rPr>
                <w:sz w:val="20"/>
                <w:szCs w:val="20"/>
              </w:rPr>
              <w:t>0</w:t>
            </w:r>
            <w:r w:rsidR="002E68D1" w:rsidRPr="002E68D1">
              <w:rPr>
                <w:sz w:val="20"/>
                <w:szCs w:val="20"/>
              </w:rPr>
              <w:t>4</w:t>
            </w:r>
          </w:p>
        </w:tc>
        <w:tc>
          <w:tcPr>
            <w:tcW w:w="2629" w:type="dxa"/>
          </w:tcPr>
          <w:p w:rsidR="0072717E" w:rsidRPr="002E68D1" w:rsidRDefault="0072717E">
            <w:pPr>
              <w:rPr>
                <w:sz w:val="20"/>
                <w:szCs w:val="20"/>
              </w:rPr>
            </w:pPr>
          </w:p>
        </w:tc>
        <w:tc>
          <w:tcPr>
            <w:tcW w:w="2629" w:type="dxa"/>
            <w:tcBorders>
              <w:right w:val="single" w:sz="18" w:space="0" w:color="74A510" w:themeColor="background2" w:themeShade="80"/>
            </w:tcBorders>
          </w:tcPr>
          <w:p w:rsidR="0072717E" w:rsidRPr="002E68D1" w:rsidRDefault="0072717E" w:rsidP="009D0C7F">
            <w:pPr>
              <w:jc w:val="right"/>
              <w:rPr>
                <w:sz w:val="20"/>
                <w:szCs w:val="20"/>
              </w:rPr>
            </w:pPr>
            <w:r w:rsidRPr="002E68D1">
              <w:rPr>
                <w:sz w:val="20"/>
                <w:szCs w:val="20"/>
              </w:rPr>
              <w:t xml:space="preserve">Campo </w:t>
            </w:r>
          </w:p>
        </w:tc>
        <w:tc>
          <w:tcPr>
            <w:tcW w:w="2630" w:type="dxa"/>
            <w:tcBorders>
              <w:left w:val="single" w:sz="18" w:space="0" w:color="74A510" w:themeColor="background2" w:themeShade="80"/>
            </w:tcBorders>
          </w:tcPr>
          <w:p w:rsidR="0072717E" w:rsidRPr="002E68D1" w:rsidRDefault="00910AD1">
            <w:pPr>
              <w:rPr>
                <w:sz w:val="20"/>
                <w:szCs w:val="20"/>
              </w:rPr>
            </w:pPr>
            <w:r w:rsidRPr="002E68D1">
              <w:rPr>
                <w:sz w:val="20"/>
                <w:szCs w:val="20"/>
              </w:rPr>
              <w:t xml:space="preserve">Cultura </w:t>
            </w:r>
            <w:r w:rsidR="002F6695" w:rsidRPr="002E68D1">
              <w:rPr>
                <w:sz w:val="20"/>
                <w:szCs w:val="20"/>
              </w:rPr>
              <w:t xml:space="preserve"> </w:t>
            </w:r>
            <w:r w:rsidR="002E68D1" w:rsidRPr="002E68D1">
              <w:rPr>
                <w:sz w:val="20"/>
                <w:szCs w:val="20"/>
              </w:rPr>
              <w:t>artística</w:t>
            </w:r>
          </w:p>
          <w:p w:rsidR="009D0C7F" w:rsidRPr="002E68D1" w:rsidRDefault="009D0C7F">
            <w:pPr>
              <w:rPr>
                <w:sz w:val="20"/>
                <w:szCs w:val="20"/>
              </w:rPr>
            </w:pPr>
          </w:p>
        </w:tc>
      </w:tr>
      <w:tr w:rsidR="0072717E" w:rsidRPr="002E68D1" w:rsidTr="004B7F5B">
        <w:trPr>
          <w:trHeight w:val="980"/>
        </w:trPr>
        <w:tc>
          <w:tcPr>
            <w:tcW w:w="2629" w:type="dxa"/>
            <w:tcBorders>
              <w:right w:val="single" w:sz="18" w:space="0" w:color="74A510" w:themeColor="background2" w:themeShade="80"/>
            </w:tcBorders>
          </w:tcPr>
          <w:p w:rsidR="0072717E" w:rsidRPr="002E68D1" w:rsidRDefault="0072717E" w:rsidP="004B7F5B">
            <w:pPr>
              <w:jc w:val="right"/>
              <w:rPr>
                <w:sz w:val="20"/>
                <w:szCs w:val="20"/>
              </w:rPr>
            </w:pPr>
            <w:r w:rsidRPr="002E68D1">
              <w:rPr>
                <w:sz w:val="20"/>
                <w:szCs w:val="20"/>
              </w:rPr>
              <w:t>Nivel</w:t>
            </w:r>
          </w:p>
        </w:tc>
        <w:tc>
          <w:tcPr>
            <w:tcW w:w="2629" w:type="dxa"/>
            <w:tcBorders>
              <w:left w:val="single" w:sz="18" w:space="0" w:color="74A510" w:themeColor="background2" w:themeShade="80"/>
            </w:tcBorders>
          </w:tcPr>
          <w:p w:rsidR="0072717E" w:rsidRPr="002E68D1" w:rsidRDefault="007F279E">
            <w:pPr>
              <w:rPr>
                <w:sz w:val="20"/>
                <w:szCs w:val="20"/>
              </w:rPr>
            </w:pPr>
            <w:r>
              <w:rPr>
                <w:sz w:val="20"/>
                <w:szCs w:val="20"/>
              </w:rPr>
              <w:t>Intermedio</w:t>
            </w:r>
          </w:p>
        </w:tc>
        <w:tc>
          <w:tcPr>
            <w:tcW w:w="2629" w:type="dxa"/>
          </w:tcPr>
          <w:p w:rsidR="0072717E" w:rsidRPr="002E68D1" w:rsidRDefault="0072717E">
            <w:pPr>
              <w:rPr>
                <w:sz w:val="20"/>
                <w:szCs w:val="20"/>
              </w:rPr>
            </w:pPr>
          </w:p>
        </w:tc>
        <w:tc>
          <w:tcPr>
            <w:tcW w:w="2629" w:type="dxa"/>
            <w:tcBorders>
              <w:right w:val="single" w:sz="18" w:space="0" w:color="74A510" w:themeColor="background2" w:themeShade="80"/>
            </w:tcBorders>
          </w:tcPr>
          <w:p w:rsidR="0072717E" w:rsidRPr="002E68D1" w:rsidRDefault="0072717E" w:rsidP="004B7F5B">
            <w:pPr>
              <w:jc w:val="right"/>
              <w:rPr>
                <w:sz w:val="20"/>
                <w:szCs w:val="20"/>
              </w:rPr>
            </w:pPr>
            <w:r w:rsidRPr="002E68D1">
              <w:rPr>
                <w:sz w:val="20"/>
                <w:szCs w:val="20"/>
              </w:rPr>
              <w:t>Componente de formación</w:t>
            </w:r>
          </w:p>
        </w:tc>
        <w:tc>
          <w:tcPr>
            <w:tcW w:w="2630" w:type="dxa"/>
            <w:tcBorders>
              <w:left w:val="single" w:sz="18" w:space="0" w:color="74A510" w:themeColor="background2" w:themeShade="80"/>
            </w:tcBorders>
          </w:tcPr>
          <w:p w:rsidR="0072717E" w:rsidRPr="002E68D1" w:rsidRDefault="0072717E">
            <w:pPr>
              <w:rPr>
                <w:sz w:val="20"/>
                <w:szCs w:val="20"/>
              </w:rPr>
            </w:pPr>
            <w:r w:rsidRPr="002E68D1">
              <w:rPr>
                <w:sz w:val="20"/>
                <w:szCs w:val="20"/>
              </w:rPr>
              <w:t>Actividades Paraescolares</w:t>
            </w:r>
          </w:p>
        </w:tc>
      </w:tr>
      <w:tr w:rsidR="0072717E" w:rsidRPr="002E68D1" w:rsidTr="004B7F5B">
        <w:tc>
          <w:tcPr>
            <w:tcW w:w="2629" w:type="dxa"/>
            <w:tcBorders>
              <w:right w:val="single" w:sz="18" w:space="0" w:color="74A510" w:themeColor="background2" w:themeShade="80"/>
            </w:tcBorders>
          </w:tcPr>
          <w:p w:rsidR="0072717E" w:rsidRPr="002E68D1" w:rsidRDefault="0072717E" w:rsidP="004B7F5B">
            <w:pPr>
              <w:jc w:val="right"/>
              <w:rPr>
                <w:sz w:val="20"/>
                <w:szCs w:val="20"/>
              </w:rPr>
            </w:pPr>
            <w:r w:rsidRPr="002E68D1">
              <w:rPr>
                <w:sz w:val="20"/>
                <w:szCs w:val="20"/>
              </w:rPr>
              <w:t>Tiempo asignado</w:t>
            </w:r>
          </w:p>
        </w:tc>
        <w:tc>
          <w:tcPr>
            <w:tcW w:w="2629" w:type="dxa"/>
            <w:tcBorders>
              <w:left w:val="single" w:sz="18" w:space="0" w:color="74A510" w:themeColor="background2" w:themeShade="80"/>
            </w:tcBorders>
          </w:tcPr>
          <w:p w:rsidR="0072717E" w:rsidRPr="002E68D1" w:rsidRDefault="0072717E" w:rsidP="002E68D1">
            <w:pPr>
              <w:rPr>
                <w:sz w:val="20"/>
                <w:szCs w:val="20"/>
              </w:rPr>
            </w:pPr>
            <w:r w:rsidRPr="002E68D1">
              <w:rPr>
                <w:sz w:val="20"/>
                <w:szCs w:val="20"/>
              </w:rPr>
              <w:t>3</w:t>
            </w:r>
            <w:r w:rsidR="002E68D1" w:rsidRPr="002E68D1">
              <w:rPr>
                <w:sz w:val="20"/>
                <w:szCs w:val="20"/>
              </w:rPr>
              <w:t>2</w:t>
            </w:r>
            <w:r w:rsidRPr="002E68D1">
              <w:rPr>
                <w:sz w:val="20"/>
                <w:szCs w:val="20"/>
              </w:rPr>
              <w:t xml:space="preserve"> horas</w:t>
            </w:r>
          </w:p>
        </w:tc>
        <w:tc>
          <w:tcPr>
            <w:tcW w:w="2629" w:type="dxa"/>
          </w:tcPr>
          <w:p w:rsidR="0072717E" w:rsidRPr="002E68D1" w:rsidRDefault="0072717E">
            <w:pPr>
              <w:rPr>
                <w:sz w:val="20"/>
                <w:szCs w:val="20"/>
              </w:rPr>
            </w:pPr>
          </w:p>
        </w:tc>
        <w:tc>
          <w:tcPr>
            <w:tcW w:w="2629" w:type="dxa"/>
          </w:tcPr>
          <w:p w:rsidR="0072717E" w:rsidRPr="002E68D1" w:rsidRDefault="0072717E">
            <w:pPr>
              <w:rPr>
                <w:sz w:val="20"/>
                <w:szCs w:val="20"/>
              </w:rPr>
            </w:pPr>
          </w:p>
        </w:tc>
        <w:tc>
          <w:tcPr>
            <w:tcW w:w="2630" w:type="dxa"/>
          </w:tcPr>
          <w:p w:rsidR="0072717E" w:rsidRPr="002E68D1" w:rsidRDefault="0072717E">
            <w:pPr>
              <w:rPr>
                <w:sz w:val="20"/>
                <w:szCs w:val="20"/>
              </w:rPr>
            </w:pPr>
          </w:p>
        </w:tc>
      </w:tr>
    </w:tbl>
    <w:p w:rsidR="0072717E" w:rsidRPr="002E68D1" w:rsidRDefault="0072717E">
      <w:pPr>
        <w:rPr>
          <w:sz w:val="20"/>
          <w:szCs w:val="20"/>
        </w:rPr>
      </w:pPr>
    </w:p>
    <w:p w:rsidR="0072717E" w:rsidRPr="002E68D1" w:rsidRDefault="0072717E">
      <w:pPr>
        <w:rPr>
          <w:sz w:val="20"/>
          <w:szCs w:val="20"/>
        </w:rPr>
      </w:pPr>
    </w:p>
    <w:p w:rsidR="0072717E" w:rsidRPr="002E68D1" w:rsidRDefault="0072717E">
      <w:pPr>
        <w:rPr>
          <w:sz w:val="20"/>
          <w:szCs w:val="20"/>
        </w:rPr>
      </w:pPr>
    </w:p>
    <w:p w:rsidR="002E68D1" w:rsidRPr="002E68D1" w:rsidRDefault="002E68D1" w:rsidP="002E68D1">
      <w:pPr>
        <w:autoSpaceDE w:val="0"/>
        <w:autoSpaceDN w:val="0"/>
        <w:adjustRightInd w:val="0"/>
        <w:spacing w:after="0" w:line="360" w:lineRule="auto"/>
        <w:rPr>
          <w:rFonts w:cs="EurekaSans-Regular"/>
          <w:bCs/>
          <w:sz w:val="20"/>
          <w:szCs w:val="20"/>
        </w:rPr>
      </w:pPr>
      <w:r w:rsidRPr="002E68D1">
        <w:rPr>
          <w:rFonts w:cs="EurekaSans-Regular"/>
          <w:bCs/>
          <w:sz w:val="20"/>
          <w:szCs w:val="20"/>
        </w:rPr>
        <w:t xml:space="preserve">En este programa encontrará las competencias genéricas a desarrollar en la paraescolar de </w:t>
      </w:r>
      <w:r w:rsidRPr="002E68D1">
        <w:rPr>
          <w:rFonts w:cs="EurekaSans-Regular,Bold"/>
          <w:bCs/>
          <w:sz w:val="20"/>
          <w:szCs w:val="20"/>
        </w:rPr>
        <w:t xml:space="preserve">Artes Plásticas </w:t>
      </w:r>
      <w:r w:rsidRPr="002E68D1">
        <w:rPr>
          <w:rFonts w:cs="EurekaSans-Regular"/>
          <w:bCs/>
          <w:sz w:val="20"/>
          <w:szCs w:val="20"/>
        </w:rPr>
        <w:t>integradas en bloques de aprendizaje.</w:t>
      </w:r>
    </w:p>
    <w:p w:rsidR="0072717E" w:rsidRPr="004B7F5B" w:rsidRDefault="0072717E"/>
    <w:p w:rsidR="006B407D" w:rsidRDefault="006B407D" w:rsidP="006B407D">
      <w:r>
        <w:lastRenderedPageBreak/>
        <w:t>COLEGIO DE BACHILLERES DEL ESTADO DE HIDALGO</w:t>
      </w:r>
    </w:p>
    <w:p w:rsidR="006B407D" w:rsidRDefault="006B407D" w:rsidP="006B407D">
      <w:r>
        <w:t>DIRECCIÓN ACADÉMICA</w:t>
      </w:r>
    </w:p>
    <w:p w:rsidR="006B407D" w:rsidRDefault="006B407D" w:rsidP="006B407D">
      <w:r>
        <w:t>DEPARTAMENTO DE SERVICIOS EDUCATIVOS</w:t>
      </w:r>
    </w:p>
    <w:p w:rsidR="006B407D" w:rsidRDefault="006B407D" w:rsidP="006B407D"/>
    <w:p w:rsidR="006B407D" w:rsidRDefault="006B407D" w:rsidP="006B407D">
      <w:pPr>
        <w:pStyle w:val="Ttulo1"/>
        <w:jc w:val="center"/>
      </w:pPr>
      <w:r>
        <w:t>PROGRAMA DE ESTUDIO DE  ARTES PLÁSTICAS</w:t>
      </w:r>
    </w:p>
    <w:p w:rsidR="006B407D" w:rsidRDefault="006B407D" w:rsidP="006B407D"/>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6B407D" w:rsidRPr="004B3091" w:rsidTr="004A6D56">
        <w:trPr>
          <w:trHeight w:val="617"/>
        </w:trPr>
        <w:tc>
          <w:tcPr>
            <w:tcW w:w="2629" w:type="dxa"/>
            <w:tcBorders>
              <w:right w:val="single" w:sz="18" w:space="0" w:color="74A510" w:themeColor="background2" w:themeShade="80"/>
            </w:tcBorders>
          </w:tcPr>
          <w:p w:rsidR="006B407D" w:rsidRPr="004B3091" w:rsidRDefault="006B407D" w:rsidP="004A6D56">
            <w:pPr>
              <w:jc w:val="right"/>
              <w:rPr>
                <w:sz w:val="20"/>
                <w:szCs w:val="20"/>
              </w:rPr>
            </w:pPr>
            <w:r w:rsidRPr="004B3091">
              <w:rPr>
                <w:sz w:val="20"/>
                <w:szCs w:val="20"/>
              </w:rPr>
              <w:t>Clave</w:t>
            </w:r>
          </w:p>
        </w:tc>
        <w:tc>
          <w:tcPr>
            <w:tcW w:w="2629" w:type="dxa"/>
            <w:tcBorders>
              <w:left w:val="single" w:sz="18" w:space="0" w:color="74A510" w:themeColor="background2" w:themeShade="80"/>
            </w:tcBorders>
          </w:tcPr>
          <w:p w:rsidR="006B407D" w:rsidRPr="004B3091" w:rsidRDefault="006B407D" w:rsidP="004A6D56">
            <w:pPr>
              <w:rPr>
                <w:sz w:val="20"/>
                <w:szCs w:val="20"/>
              </w:rPr>
            </w:pPr>
            <w:r w:rsidRPr="004B3091">
              <w:rPr>
                <w:sz w:val="20"/>
                <w:szCs w:val="20"/>
              </w:rPr>
              <w:t>4</w:t>
            </w:r>
            <w:r>
              <w:rPr>
                <w:sz w:val="20"/>
                <w:szCs w:val="20"/>
              </w:rPr>
              <w:t>404</w:t>
            </w:r>
          </w:p>
        </w:tc>
        <w:tc>
          <w:tcPr>
            <w:tcW w:w="2629" w:type="dxa"/>
          </w:tcPr>
          <w:p w:rsidR="006B407D" w:rsidRPr="004B3091" w:rsidRDefault="006B407D" w:rsidP="004A6D56">
            <w:pPr>
              <w:rPr>
                <w:sz w:val="20"/>
                <w:szCs w:val="20"/>
              </w:rPr>
            </w:pPr>
          </w:p>
        </w:tc>
        <w:tc>
          <w:tcPr>
            <w:tcW w:w="2629" w:type="dxa"/>
            <w:tcBorders>
              <w:right w:val="single" w:sz="18" w:space="0" w:color="74A510" w:themeColor="background2" w:themeShade="80"/>
            </w:tcBorders>
          </w:tcPr>
          <w:p w:rsidR="006B407D" w:rsidRPr="004B3091" w:rsidRDefault="006B407D" w:rsidP="004A6D56">
            <w:pPr>
              <w:jc w:val="right"/>
              <w:rPr>
                <w:sz w:val="20"/>
                <w:szCs w:val="20"/>
              </w:rPr>
            </w:pPr>
            <w:r w:rsidRPr="004B3091">
              <w:rPr>
                <w:sz w:val="20"/>
                <w:szCs w:val="20"/>
              </w:rPr>
              <w:t xml:space="preserve">Campo </w:t>
            </w:r>
          </w:p>
        </w:tc>
        <w:tc>
          <w:tcPr>
            <w:tcW w:w="2630" w:type="dxa"/>
            <w:tcBorders>
              <w:left w:val="single" w:sz="18" w:space="0" w:color="74A510" w:themeColor="background2" w:themeShade="80"/>
            </w:tcBorders>
          </w:tcPr>
          <w:p w:rsidR="006B407D" w:rsidRPr="004B3091" w:rsidRDefault="006B407D" w:rsidP="004A6D56">
            <w:pPr>
              <w:rPr>
                <w:sz w:val="20"/>
                <w:szCs w:val="20"/>
              </w:rPr>
            </w:pPr>
            <w:r w:rsidRPr="004B3091">
              <w:rPr>
                <w:sz w:val="20"/>
                <w:szCs w:val="20"/>
              </w:rPr>
              <w:t>Cultura artística</w:t>
            </w:r>
          </w:p>
          <w:p w:rsidR="006B407D" w:rsidRPr="004B3091" w:rsidRDefault="006B407D" w:rsidP="004A6D56">
            <w:pPr>
              <w:rPr>
                <w:sz w:val="20"/>
                <w:szCs w:val="20"/>
              </w:rPr>
            </w:pPr>
          </w:p>
        </w:tc>
      </w:tr>
      <w:tr w:rsidR="006B407D" w:rsidRPr="004B3091" w:rsidTr="004A6D56">
        <w:trPr>
          <w:trHeight w:val="980"/>
        </w:trPr>
        <w:tc>
          <w:tcPr>
            <w:tcW w:w="2629" w:type="dxa"/>
            <w:tcBorders>
              <w:right w:val="single" w:sz="18" w:space="0" w:color="74A510" w:themeColor="background2" w:themeShade="80"/>
            </w:tcBorders>
          </w:tcPr>
          <w:p w:rsidR="006B407D" w:rsidRPr="004B3091" w:rsidRDefault="006B407D" w:rsidP="004A6D56">
            <w:pPr>
              <w:jc w:val="right"/>
              <w:rPr>
                <w:sz w:val="20"/>
                <w:szCs w:val="20"/>
              </w:rPr>
            </w:pPr>
            <w:r w:rsidRPr="004B3091">
              <w:rPr>
                <w:sz w:val="20"/>
                <w:szCs w:val="20"/>
              </w:rPr>
              <w:t>Nivel</w:t>
            </w:r>
          </w:p>
        </w:tc>
        <w:tc>
          <w:tcPr>
            <w:tcW w:w="2629" w:type="dxa"/>
            <w:tcBorders>
              <w:left w:val="single" w:sz="18" w:space="0" w:color="74A510" w:themeColor="background2" w:themeShade="80"/>
            </w:tcBorders>
          </w:tcPr>
          <w:p w:rsidR="006B407D" w:rsidRPr="004B3091" w:rsidRDefault="006B407D" w:rsidP="004A6D56">
            <w:pPr>
              <w:rPr>
                <w:sz w:val="20"/>
                <w:szCs w:val="20"/>
              </w:rPr>
            </w:pPr>
            <w:r>
              <w:rPr>
                <w:sz w:val="20"/>
                <w:szCs w:val="20"/>
              </w:rPr>
              <w:t xml:space="preserve">Intermedio </w:t>
            </w:r>
          </w:p>
        </w:tc>
        <w:tc>
          <w:tcPr>
            <w:tcW w:w="2629" w:type="dxa"/>
          </w:tcPr>
          <w:p w:rsidR="006B407D" w:rsidRPr="004B3091" w:rsidRDefault="006B407D" w:rsidP="004A6D56">
            <w:pPr>
              <w:rPr>
                <w:sz w:val="20"/>
                <w:szCs w:val="20"/>
              </w:rPr>
            </w:pPr>
          </w:p>
        </w:tc>
        <w:tc>
          <w:tcPr>
            <w:tcW w:w="2629" w:type="dxa"/>
            <w:tcBorders>
              <w:right w:val="single" w:sz="18" w:space="0" w:color="74A510" w:themeColor="background2" w:themeShade="80"/>
            </w:tcBorders>
          </w:tcPr>
          <w:p w:rsidR="006B407D" w:rsidRPr="004B3091" w:rsidRDefault="006B407D" w:rsidP="004A6D56">
            <w:pPr>
              <w:jc w:val="right"/>
              <w:rPr>
                <w:sz w:val="20"/>
                <w:szCs w:val="20"/>
              </w:rPr>
            </w:pPr>
            <w:r w:rsidRPr="004B3091">
              <w:rPr>
                <w:sz w:val="20"/>
                <w:szCs w:val="20"/>
              </w:rPr>
              <w:t>Componente de formación</w:t>
            </w:r>
          </w:p>
        </w:tc>
        <w:tc>
          <w:tcPr>
            <w:tcW w:w="2630" w:type="dxa"/>
            <w:tcBorders>
              <w:left w:val="single" w:sz="18" w:space="0" w:color="74A510" w:themeColor="background2" w:themeShade="80"/>
            </w:tcBorders>
          </w:tcPr>
          <w:p w:rsidR="006B407D" w:rsidRPr="004B3091" w:rsidRDefault="006B407D" w:rsidP="004A6D56">
            <w:pPr>
              <w:rPr>
                <w:sz w:val="20"/>
                <w:szCs w:val="20"/>
              </w:rPr>
            </w:pPr>
            <w:r w:rsidRPr="004B3091">
              <w:rPr>
                <w:sz w:val="20"/>
                <w:szCs w:val="20"/>
              </w:rPr>
              <w:t>Actividades Paraescolares</w:t>
            </w:r>
          </w:p>
        </w:tc>
      </w:tr>
      <w:tr w:rsidR="006B407D" w:rsidRPr="004B3091" w:rsidTr="004A6D56">
        <w:tc>
          <w:tcPr>
            <w:tcW w:w="2629" w:type="dxa"/>
            <w:tcBorders>
              <w:right w:val="single" w:sz="18" w:space="0" w:color="74A510" w:themeColor="background2" w:themeShade="80"/>
            </w:tcBorders>
          </w:tcPr>
          <w:p w:rsidR="006B407D" w:rsidRPr="004B3091" w:rsidRDefault="006B407D" w:rsidP="004A6D56">
            <w:pPr>
              <w:jc w:val="right"/>
              <w:rPr>
                <w:sz w:val="20"/>
                <w:szCs w:val="20"/>
              </w:rPr>
            </w:pPr>
            <w:r w:rsidRPr="004B3091">
              <w:rPr>
                <w:sz w:val="20"/>
                <w:szCs w:val="20"/>
              </w:rPr>
              <w:t>Tiempo asignado</w:t>
            </w:r>
          </w:p>
        </w:tc>
        <w:tc>
          <w:tcPr>
            <w:tcW w:w="2629" w:type="dxa"/>
            <w:tcBorders>
              <w:left w:val="single" w:sz="18" w:space="0" w:color="74A510" w:themeColor="background2" w:themeShade="80"/>
            </w:tcBorders>
          </w:tcPr>
          <w:p w:rsidR="006B407D" w:rsidRPr="004B3091" w:rsidRDefault="006B407D" w:rsidP="004A6D56">
            <w:pPr>
              <w:rPr>
                <w:sz w:val="20"/>
                <w:szCs w:val="20"/>
              </w:rPr>
            </w:pPr>
            <w:r w:rsidRPr="004B3091">
              <w:rPr>
                <w:sz w:val="20"/>
                <w:szCs w:val="20"/>
              </w:rPr>
              <w:t>32 horas</w:t>
            </w:r>
          </w:p>
        </w:tc>
        <w:tc>
          <w:tcPr>
            <w:tcW w:w="2629" w:type="dxa"/>
          </w:tcPr>
          <w:p w:rsidR="006B407D" w:rsidRPr="004B3091" w:rsidRDefault="006B407D" w:rsidP="004A6D56">
            <w:pPr>
              <w:rPr>
                <w:sz w:val="20"/>
                <w:szCs w:val="20"/>
              </w:rPr>
            </w:pPr>
          </w:p>
        </w:tc>
        <w:tc>
          <w:tcPr>
            <w:tcW w:w="2629" w:type="dxa"/>
          </w:tcPr>
          <w:p w:rsidR="006B407D" w:rsidRPr="004B3091" w:rsidRDefault="006B407D" w:rsidP="004A6D56">
            <w:pPr>
              <w:rPr>
                <w:sz w:val="20"/>
                <w:szCs w:val="20"/>
              </w:rPr>
            </w:pPr>
          </w:p>
        </w:tc>
        <w:tc>
          <w:tcPr>
            <w:tcW w:w="2630" w:type="dxa"/>
          </w:tcPr>
          <w:p w:rsidR="006B407D" w:rsidRPr="004B3091" w:rsidRDefault="006B407D" w:rsidP="004A6D56">
            <w:pPr>
              <w:rPr>
                <w:sz w:val="20"/>
                <w:szCs w:val="20"/>
              </w:rPr>
            </w:pPr>
          </w:p>
        </w:tc>
      </w:tr>
    </w:tbl>
    <w:p w:rsidR="006B407D" w:rsidRPr="004B3091" w:rsidRDefault="006B407D" w:rsidP="006B407D">
      <w:pPr>
        <w:rPr>
          <w:sz w:val="20"/>
          <w:szCs w:val="20"/>
        </w:rPr>
      </w:pPr>
    </w:p>
    <w:p w:rsidR="006B407D" w:rsidRPr="004B3091" w:rsidRDefault="006B407D" w:rsidP="006B407D">
      <w:pPr>
        <w:rPr>
          <w:sz w:val="20"/>
          <w:szCs w:val="20"/>
        </w:rPr>
      </w:pPr>
    </w:p>
    <w:p w:rsidR="006B407D" w:rsidRPr="004B3091" w:rsidRDefault="006B407D" w:rsidP="006B407D">
      <w:pPr>
        <w:autoSpaceDE w:val="0"/>
        <w:autoSpaceDN w:val="0"/>
        <w:adjustRightInd w:val="0"/>
        <w:spacing w:after="0" w:line="360" w:lineRule="auto"/>
        <w:rPr>
          <w:rFonts w:cs="EurekaSans-Regular"/>
          <w:bCs/>
          <w:sz w:val="20"/>
          <w:szCs w:val="20"/>
        </w:rPr>
      </w:pPr>
      <w:r w:rsidRPr="004B3091">
        <w:rPr>
          <w:rFonts w:cs="EurekaSans-Regular"/>
          <w:bCs/>
          <w:sz w:val="20"/>
          <w:szCs w:val="20"/>
        </w:rPr>
        <w:t xml:space="preserve">En este programa encontrará las competencias genéricas a desarrollar en la paraescolar de </w:t>
      </w:r>
      <w:r>
        <w:rPr>
          <w:rFonts w:cs="EurekaSans-Regular,Bold"/>
          <w:bCs/>
          <w:sz w:val="20"/>
          <w:szCs w:val="20"/>
        </w:rPr>
        <w:t xml:space="preserve">Artes Plásticas </w:t>
      </w:r>
      <w:r w:rsidRPr="004B3091">
        <w:rPr>
          <w:rFonts w:cs="EurekaSans-Regular,Bold"/>
          <w:bCs/>
          <w:sz w:val="20"/>
          <w:szCs w:val="20"/>
        </w:rPr>
        <w:t xml:space="preserve"> </w:t>
      </w:r>
      <w:r w:rsidRPr="004B3091">
        <w:rPr>
          <w:rFonts w:cs="EurekaSans-Regular"/>
          <w:bCs/>
          <w:sz w:val="20"/>
          <w:szCs w:val="20"/>
        </w:rPr>
        <w:t>integradas en bloques de aprendizaje.</w:t>
      </w:r>
    </w:p>
    <w:p w:rsidR="006B407D" w:rsidRPr="004B3091" w:rsidRDefault="006B407D" w:rsidP="006B407D">
      <w:pPr>
        <w:rPr>
          <w:sz w:val="20"/>
          <w:szCs w:val="20"/>
        </w:rPr>
      </w:pPr>
    </w:p>
    <w:p w:rsidR="006B407D" w:rsidRPr="004B7F5B" w:rsidRDefault="006B407D" w:rsidP="006B407D"/>
    <w:p w:rsidR="0072717E" w:rsidRPr="004B7F5B" w:rsidRDefault="0072717E"/>
    <w:p w:rsidR="0072717E" w:rsidRPr="004B7F5B" w:rsidRDefault="0072717E"/>
    <w:p w:rsidR="0072717E" w:rsidRPr="004B7F5B" w:rsidRDefault="0072717E"/>
    <w:sdt>
      <w:sdtPr>
        <w:rPr>
          <w:rFonts w:asciiTheme="minorHAnsi" w:eastAsiaTheme="minorHAnsi" w:hAnsiTheme="minorHAnsi" w:cstheme="minorBidi"/>
          <w:b w:val="0"/>
          <w:bCs w:val="0"/>
          <w:color w:val="auto"/>
          <w:sz w:val="22"/>
          <w:szCs w:val="22"/>
          <w:lang w:val="es-ES" w:eastAsia="en-US"/>
        </w:rPr>
        <w:id w:val="-1774473019"/>
        <w:docPartObj>
          <w:docPartGallery w:val="Table of Contents"/>
          <w:docPartUnique/>
        </w:docPartObj>
      </w:sdtPr>
      <w:sdtContent>
        <w:p w:rsidR="00287F3E" w:rsidRPr="002E68D1" w:rsidRDefault="00287F3E">
          <w:pPr>
            <w:pStyle w:val="TtulodeTDC"/>
            <w:rPr>
              <w:sz w:val="20"/>
              <w:szCs w:val="20"/>
              <w:lang w:val="es-ES"/>
            </w:rPr>
          </w:pPr>
          <w:r w:rsidRPr="002E68D1">
            <w:rPr>
              <w:sz w:val="20"/>
              <w:szCs w:val="20"/>
              <w:lang w:val="es-ES"/>
            </w:rPr>
            <w:t>Contenido</w:t>
          </w:r>
        </w:p>
        <w:p w:rsidR="002E68D1" w:rsidRPr="002E68D1" w:rsidRDefault="00B34FA2" w:rsidP="002E68D1">
          <w:pPr>
            <w:pStyle w:val="TDC1"/>
            <w:tabs>
              <w:tab w:val="right" w:leader="dot" w:pos="12996"/>
            </w:tabs>
            <w:rPr>
              <w:noProof/>
              <w:sz w:val="20"/>
              <w:szCs w:val="20"/>
            </w:rPr>
          </w:pPr>
          <w:r w:rsidRPr="00B34FA2">
            <w:rPr>
              <w:sz w:val="20"/>
              <w:szCs w:val="20"/>
            </w:rPr>
            <w:fldChar w:fldCharType="begin"/>
          </w:r>
          <w:r w:rsidR="002E68D1" w:rsidRPr="002E68D1">
            <w:rPr>
              <w:sz w:val="20"/>
              <w:szCs w:val="20"/>
            </w:rPr>
            <w:instrText xml:space="preserve"> TOC \o "1-3" \h \z \u </w:instrText>
          </w:r>
          <w:r w:rsidRPr="00B34FA2">
            <w:rPr>
              <w:sz w:val="20"/>
              <w:szCs w:val="20"/>
            </w:rPr>
            <w:fldChar w:fldCharType="separate"/>
          </w:r>
        </w:p>
        <w:p w:rsidR="002E68D1" w:rsidRPr="002E68D1" w:rsidRDefault="00B34FA2" w:rsidP="002E68D1">
          <w:pPr>
            <w:pStyle w:val="TDC1"/>
            <w:tabs>
              <w:tab w:val="right" w:leader="dot" w:pos="12996"/>
            </w:tabs>
            <w:rPr>
              <w:noProof/>
              <w:sz w:val="20"/>
              <w:szCs w:val="20"/>
            </w:rPr>
          </w:pPr>
          <w:hyperlink w:anchor="_Toc318256593" w:history="1">
            <w:r w:rsidR="002E68D1" w:rsidRPr="002E68D1">
              <w:rPr>
                <w:rStyle w:val="Hipervnculo"/>
                <w:noProof/>
                <w:sz w:val="20"/>
                <w:szCs w:val="20"/>
              </w:rPr>
              <w:t>FUNDAMENTACIÓN</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_Toc318256593 \h </w:instrText>
            </w:r>
            <w:r w:rsidRPr="002E68D1">
              <w:rPr>
                <w:noProof/>
                <w:webHidden/>
                <w:sz w:val="20"/>
                <w:szCs w:val="20"/>
              </w:rPr>
            </w:r>
            <w:r w:rsidRPr="002E68D1">
              <w:rPr>
                <w:noProof/>
                <w:webHidden/>
                <w:sz w:val="20"/>
                <w:szCs w:val="20"/>
              </w:rPr>
              <w:fldChar w:fldCharType="separate"/>
            </w:r>
            <w:r w:rsidR="00B92526">
              <w:rPr>
                <w:noProof/>
                <w:webHidden/>
                <w:sz w:val="20"/>
                <w:szCs w:val="20"/>
              </w:rPr>
              <w:t>2</w:t>
            </w:r>
            <w:r w:rsidRPr="002E68D1">
              <w:rPr>
                <w:noProof/>
                <w:webHidden/>
                <w:sz w:val="20"/>
                <w:szCs w:val="20"/>
              </w:rPr>
              <w:fldChar w:fldCharType="end"/>
            </w:r>
          </w:hyperlink>
        </w:p>
        <w:p w:rsidR="002E68D1" w:rsidRPr="002E68D1" w:rsidRDefault="00B34FA2" w:rsidP="002E68D1">
          <w:pPr>
            <w:pStyle w:val="TDC1"/>
            <w:tabs>
              <w:tab w:val="right" w:leader="dot" w:pos="12996"/>
            </w:tabs>
            <w:rPr>
              <w:noProof/>
              <w:sz w:val="20"/>
              <w:szCs w:val="20"/>
            </w:rPr>
          </w:pPr>
          <w:hyperlink w:anchor="_Toc318256594" w:history="1">
            <w:r w:rsidR="002E68D1" w:rsidRPr="002E68D1">
              <w:rPr>
                <w:rStyle w:val="Hipervnculo"/>
                <w:noProof/>
                <w:sz w:val="20"/>
                <w:szCs w:val="20"/>
              </w:rPr>
              <w:t>UBICACIÓN DE LA PARAESCOLAR Y SU RELACIÓN CON LAS ASIGNATURAS DEL PLAN DE ESTUDIOS</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_Toc318256594 \h </w:instrText>
            </w:r>
            <w:r w:rsidRPr="002E68D1">
              <w:rPr>
                <w:noProof/>
                <w:webHidden/>
                <w:sz w:val="20"/>
                <w:szCs w:val="20"/>
              </w:rPr>
            </w:r>
            <w:r w:rsidRPr="002E68D1">
              <w:rPr>
                <w:noProof/>
                <w:webHidden/>
                <w:sz w:val="20"/>
                <w:szCs w:val="20"/>
              </w:rPr>
              <w:fldChar w:fldCharType="separate"/>
            </w:r>
            <w:r w:rsidR="00B92526">
              <w:rPr>
                <w:noProof/>
                <w:webHidden/>
                <w:sz w:val="20"/>
                <w:szCs w:val="20"/>
              </w:rPr>
              <w:t>5</w:t>
            </w:r>
            <w:r w:rsidRPr="002E68D1">
              <w:rPr>
                <w:noProof/>
                <w:webHidden/>
                <w:sz w:val="20"/>
                <w:szCs w:val="20"/>
              </w:rPr>
              <w:fldChar w:fldCharType="end"/>
            </w:r>
          </w:hyperlink>
        </w:p>
        <w:p w:rsidR="002E68D1" w:rsidRPr="002E68D1" w:rsidRDefault="00B34FA2" w:rsidP="002E68D1">
          <w:pPr>
            <w:pStyle w:val="TDC1"/>
            <w:tabs>
              <w:tab w:val="right" w:leader="dot" w:pos="12996"/>
            </w:tabs>
            <w:rPr>
              <w:noProof/>
              <w:sz w:val="20"/>
              <w:szCs w:val="20"/>
            </w:rPr>
          </w:pPr>
          <w:hyperlink w:anchor="_Toc318256595" w:history="1">
            <w:r w:rsidR="002E68D1" w:rsidRPr="002E68D1">
              <w:rPr>
                <w:rStyle w:val="Hipervnculo"/>
                <w:noProof/>
                <w:sz w:val="20"/>
                <w:szCs w:val="20"/>
              </w:rPr>
              <w:t>DISTRIBUCIÓN DE BLOQUES</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_Toc318256595 \h </w:instrText>
            </w:r>
            <w:r w:rsidRPr="002E68D1">
              <w:rPr>
                <w:noProof/>
                <w:webHidden/>
                <w:sz w:val="20"/>
                <w:szCs w:val="20"/>
              </w:rPr>
            </w:r>
            <w:r w:rsidRPr="002E68D1">
              <w:rPr>
                <w:noProof/>
                <w:webHidden/>
                <w:sz w:val="20"/>
                <w:szCs w:val="20"/>
              </w:rPr>
              <w:fldChar w:fldCharType="separate"/>
            </w:r>
            <w:r w:rsidR="00B92526">
              <w:rPr>
                <w:noProof/>
                <w:webHidden/>
                <w:sz w:val="20"/>
                <w:szCs w:val="20"/>
              </w:rPr>
              <w:t>5</w:t>
            </w:r>
            <w:r w:rsidRPr="002E68D1">
              <w:rPr>
                <w:noProof/>
                <w:webHidden/>
                <w:sz w:val="20"/>
                <w:szCs w:val="20"/>
              </w:rPr>
              <w:fldChar w:fldCharType="end"/>
            </w:r>
          </w:hyperlink>
        </w:p>
        <w:p w:rsidR="002E68D1" w:rsidRPr="002E68D1" w:rsidRDefault="00B34FA2" w:rsidP="002E68D1">
          <w:pPr>
            <w:pStyle w:val="TDC1"/>
            <w:tabs>
              <w:tab w:val="right" w:leader="dot" w:pos="12996"/>
            </w:tabs>
            <w:rPr>
              <w:rStyle w:val="Hipervnculo"/>
              <w:noProof/>
              <w:sz w:val="20"/>
              <w:szCs w:val="20"/>
            </w:rPr>
          </w:pPr>
          <w:hyperlink w:anchor="_Toc318256596" w:history="1">
            <w:r w:rsidR="002E68D1" w:rsidRPr="002E68D1">
              <w:rPr>
                <w:rStyle w:val="Hipervnculo"/>
                <w:noProof/>
                <w:sz w:val="20"/>
                <w:szCs w:val="20"/>
              </w:rPr>
              <w:t>COMPETENCIAS GENÉRICAS</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_Toc318256596 \h </w:instrText>
            </w:r>
            <w:r w:rsidRPr="002E68D1">
              <w:rPr>
                <w:noProof/>
                <w:webHidden/>
                <w:sz w:val="20"/>
                <w:szCs w:val="20"/>
              </w:rPr>
            </w:r>
            <w:r w:rsidRPr="002E68D1">
              <w:rPr>
                <w:noProof/>
                <w:webHidden/>
                <w:sz w:val="20"/>
                <w:szCs w:val="20"/>
              </w:rPr>
              <w:fldChar w:fldCharType="separate"/>
            </w:r>
            <w:r w:rsidR="00B92526">
              <w:rPr>
                <w:noProof/>
                <w:webHidden/>
                <w:sz w:val="20"/>
                <w:szCs w:val="20"/>
              </w:rPr>
              <w:t>6</w:t>
            </w:r>
            <w:r w:rsidRPr="002E68D1">
              <w:rPr>
                <w:noProof/>
                <w:webHidden/>
                <w:sz w:val="20"/>
                <w:szCs w:val="20"/>
              </w:rPr>
              <w:fldChar w:fldCharType="end"/>
            </w:r>
          </w:hyperlink>
        </w:p>
        <w:p w:rsidR="002E68D1" w:rsidRPr="00E765AA" w:rsidRDefault="002E68D1" w:rsidP="00E765AA">
          <w:pPr>
            <w:autoSpaceDE w:val="0"/>
            <w:autoSpaceDN w:val="0"/>
            <w:adjustRightInd w:val="0"/>
            <w:spacing w:after="0" w:line="360" w:lineRule="auto"/>
            <w:jc w:val="both"/>
            <w:rPr>
              <w:rFonts w:cs="Arial"/>
              <w:noProof/>
              <w:sz w:val="20"/>
              <w:szCs w:val="20"/>
            </w:rPr>
          </w:pPr>
          <w:r w:rsidRPr="002E68D1">
            <w:rPr>
              <w:noProof/>
              <w:sz w:val="20"/>
              <w:szCs w:val="20"/>
            </w:rPr>
            <w:t>BLOQUE I</w:t>
          </w:r>
          <w:r w:rsidR="00E765AA">
            <w:rPr>
              <w:noProof/>
              <w:sz w:val="20"/>
              <w:szCs w:val="20"/>
            </w:rPr>
            <w:t xml:space="preserve">  </w:t>
          </w:r>
          <w:r w:rsidR="005B616F" w:rsidRPr="005B616F">
            <w:rPr>
              <w:rFonts w:cs="Arial"/>
              <w:noProof/>
              <w:sz w:val="20"/>
              <w:szCs w:val="20"/>
            </w:rPr>
            <w:t xml:space="preserve">Emplea Técnicas y materiales </w:t>
          </w:r>
          <w:r w:rsidR="005B616F">
            <w:rPr>
              <w:rFonts w:cs="Arial"/>
              <w:noProof/>
              <w:sz w:val="20"/>
              <w:szCs w:val="20"/>
            </w:rPr>
            <w:t>..</w:t>
          </w:r>
          <w:r w:rsidR="00F258B7" w:rsidRPr="002E68D1">
            <w:rPr>
              <w:noProof/>
              <w:sz w:val="20"/>
              <w:szCs w:val="20"/>
            </w:rPr>
            <w:t>………………………………………</w:t>
          </w:r>
          <w:r w:rsidR="00F258B7">
            <w:rPr>
              <w:noProof/>
              <w:sz w:val="20"/>
              <w:szCs w:val="20"/>
            </w:rPr>
            <w:t>……</w:t>
          </w:r>
          <w:r w:rsidR="007F279E">
            <w:rPr>
              <w:noProof/>
              <w:sz w:val="20"/>
              <w:szCs w:val="20"/>
            </w:rPr>
            <w:t>……….</w:t>
          </w:r>
          <w:r w:rsidR="00E34EBE">
            <w:rPr>
              <w:noProof/>
              <w:sz w:val="20"/>
              <w:szCs w:val="20"/>
            </w:rPr>
            <w:t>……………………………………………………………...8</w:t>
          </w:r>
        </w:p>
        <w:p w:rsidR="002E68D1" w:rsidRPr="00E765AA" w:rsidRDefault="002E68D1" w:rsidP="00E765AA">
          <w:pPr>
            <w:autoSpaceDE w:val="0"/>
            <w:autoSpaceDN w:val="0"/>
            <w:adjustRightInd w:val="0"/>
            <w:spacing w:after="0" w:line="360" w:lineRule="auto"/>
            <w:jc w:val="both"/>
            <w:rPr>
              <w:rFonts w:cs="Arial"/>
              <w:noProof/>
              <w:sz w:val="20"/>
              <w:szCs w:val="20"/>
            </w:rPr>
          </w:pPr>
          <w:r w:rsidRPr="002E68D1">
            <w:rPr>
              <w:noProof/>
              <w:sz w:val="20"/>
              <w:szCs w:val="20"/>
            </w:rPr>
            <w:t>BLOQUE II</w:t>
          </w:r>
          <w:r w:rsidR="00E765AA">
            <w:rPr>
              <w:noProof/>
              <w:sz w:val="20"/>
              <w:szCs w:val="20"/>
            </w:rPr>
            <w:t xml:space="preserve">  </w:t>
          </w:r>
          <w:r w:rsidR="005B616F" w:rsidRPr="005B616F">
            <w:rPr>
              <w:rFonts w:cs="Arial"/>
              <w:sz w:val="20"/>
              <w:szCs w:val="20"/>
            </w:rPr>
            <w:t>Experimenta con técnicas de representación visual</w:t>
          </w:r>
          <w:r w:rsidR="005B616F">
            <w:rPr>
              <w:rFonts w:cs="Arial"/>
              <w:sz w:val="20"/>
              <w:szCs w:val="20"/>
            </w:rPr>
            <w:t>.</w:t>
          </w:r>
          <w:r w:rsidR="00F258B7" w:rsidRPr="002E68D1">
            <w:rPr>
              <w:noProof/>
              <w:sz w:val="20"/>
              <w:szCs w:val="20"/>
            </w:rPr>
            <w:t>……</w:t>
          </w:r>
          <w:r w:rsidR="00F258B7">
            <w:rPr>
              <w:noProof/>
              <w:sz w:val="20"/>
              <w:szCs w:val="20"/>
            </w:rPr>
            <w:t>………..</w:t>
          </w:r>
          <w:r w:rsidR="007F279E">
            <w:rPr>
              <w:noProof/>
              <w:sz w:val="20"/>
              <w:szCs w:val="20"/>
            </w:rPr>
            <w:t>…...</w:t>
          </w:r>
          <w:r w:rsidR="00E34EBE">
            <w:rPr>
              <w:noProof/>
              <w:sz w:val="20"/>
              <w:szCs w:val="20"/>
            </w:rPr>
            <w:t>……………………………………………………………………10</w:t>
          </w:r>
        </w:p>
        <w:p w:rsidR="002E68D1" w:rsidRPr="002E68D1" w:rsidRDefault="00B34FA2" w:rsidP="002E68D1">
          <w:pPr>
            <w:pStyle w:val="TDC1"/>
            <w:tabs>
              <w:tab w:val="right" w:leader="dot" w:pos="12996"/>
            </w:tabs>
            <w:rPr>
              <w:rStyle w:val="Hipervnculo"/>
              <w:noProof/>
              <w:sz w:val="20"/>
              <w:szCs w:val="20"/>
            </w:rPr>
          </w:pPr>
          <w:hyperlink w:anchor="_Toc318256597" w:history="1">
            <w:r w:rsidR="002E68D1" w:rsidRPr="002E68D1">
              <w:rPr>
                <w:rStyle w:val="Hipervnculo"/>
                <w:noProof/>
                <w:sz w:val="20"/>
                <w:szCs w:val="20"/>
              </w:rPr>
              <w:t>CREDITOS</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_Toc318256597 \h </w:instrText>
            </w:r>
            <w:r w:rsidRPr="002E68D1">
              <w:rPr>
                <w:noProof/>
                <w:webHidden/>
                <w:sz w:val="20"/>
                <w:szCs w:val="20"/>
              </w:rPr>
            </w:r>
            <w:r w:rsidRPr="002E68D1">
              <w:rPr>
                <w:noProof/>
                <w:webHidden/>
                <w:sz w:val="20"/>
                <w:szCs w:val="20"/>
              </w:rPr>
              <w:fldChar w:fldCharType="separate"/>
            </w:r>
            <w:r w:rsidR="00B92526">
              <w:rPr>
                <w:noProof/>
                <w:webHidden/>
                <w:sz w:val="20"/>
                <w:szCs w:val="20"/>
              </w:rPr>
              <w:t>12</w:t>
            </w:r>
            <w:r w:rsidRPr="002E68D1">
              <w:rPr>
                <w:noProof/>
                <w:webHidden/>
                <w:sz w:val="20"/>
                <w:szCs w:val="20"/>
              </w:rPr>
              <w:fldChar w:fldCharType="end"/>
            </w:r>
          </w:hyperlink>
        </w:p>
        <w:p w:rsidR="002E68D1" w:rsidRPr="002E68D1" w:rsidRDefault="002E68D1" w:rsidP="002E68D1">
          <w:pPr>
            <w:rPr>
              <w:noProof/>
              <w:sz w:val="20"/>
              <w:szCs w:val="20"/>
            </w:rPr>
          </w:pPr>
          <w:r w:rsidRPr="002E68D1">
            <w:rPr>
              <w:noProof/>
              <w:sz w:val="20"/>
              <w:szCs w:val="20"/>
            </w:rPr>
            <w:t>DIRECTORIO………………………………………………………………………………………………………………………………</w:t>
          </w:r>
          <w:r w:rsidR="000500FB" w:rsidRPr="002E68D1">
            <w:rPr>
              <w:noProof/>
              <w:sz w:val="20"/>
              <w:szCs w:val="20"/>
            </w:rPr>
            <w:t>……….……….</w:t>
          </w:r>
          <w:r w:rsidR="000500FB">
            <w:rPr>
              <w:noProof/>
              <w:sz w:val="20"/>
              <w:szCs w:val="20"/>
            </w:rPr>
            <w:t>………</w:t>
          </w:r>
          <w:r w:rsidR="00E34EBE">
            <w:rPr>
              <w:noProof/>
              <w:sz w:val="20"/>
              <w:szCs w:val="20"/>
            </w:rPr>
            <w:t>..13</w:t>
          </w:r>
        </w:p>
        <w:p w:rsidR="00287F3E" w:rsidRDefault="00B34FA2" w:rsidP="002E68D1">
          <w:r w:rsidRPr="002E68D1">
            <w:rPr>
              <w:b/>
              <w:bCs/>
              <w:sz w:val="20"/>
              <w:szCs w:val="20"/>
              <w:lang w:val="es-ES"/>
            </w:rPr>
            <w:fldChar w:fldCharType="end"/>
          </w:r>
        </w:p>
      </w:sdtContent>
    </w:sdt>
    <w:p w:rsidR="002E68D1" w:rsidRPr="002E68D1" w:rsidRDefault="002E68D1" w:rsidP="002E68D1">
      <w:pPr>
        <w:pStyle w:val="Ttulo1"/>
        <w:rPr>
          <w:sz w:val="20"/>
          <w:szCs w:val="20"/>
        </w:rPr>
      </w:pPr>
      <w:bookmarkStart w:id="1" w:name="_Toc318256593"/>
      <w:r w:rsidRPr="002E68D1">
        <w:rPr>
          <w:sz w:val="20"/>
          <w:szCs w:val="20"/>
        </w:rPr>
        <w:t>FUNDAMENTACIÓN</w:t>
      </w:r>
    </w:p>
    <w:p w:rsidR="002E68D1" w:rsidRPr="002E68D1" w:rsidRDefault="002E68D1" w:rsidP="002E68D1">
      <w:pPr>
        <w:rPr>
          <w:sz w:val="20"/>
          <w:szCs w:val="20"/>
        </w:rPr>
      </w:pPr>
    </w:p>
    <w:p w:rsidR="002E68D1" w:rsidRPr="002E68D1" w:rsidRDefault="002E68D1" w:rsidP="002E68D1">
      <w:pPr>
        <w:autoSpaceDE w:val="0"/>
        <w:autoSpaceDN w:val="0"/>
        <w:adjustRightInd w:val="0"/>
        <w:spacing w:after="0" w:line="360" w:lineRule="auto"/>
        <w:jc w:val="both"/>
        <w:rPr>
          <w:sz w:val="20"/>
          <w:szCs w:val="20"/>
        </w:rPr>
      </w:pPr>
      <w:r w:rsidRPr="002E68D1">
        <w:rPr>
          <w:rFonts w:cs="EurekaSans-Regular"/>
          <w:bCs/>
          <w:sz w:val="20"/>
          <w:szCs w:val="20"/>
        </w:rPr>
        <w:t>A partir del Ciclo Escolar 2009-2010 el Colegio de Bachilleres del Estado de Hidalgo, incorporó en su plan de estudios los principios básicos de la Reforma Integral de la Educación Media Superior cuyos propósitos fundamentales son el r</w:t>
      </w:r>
      <w:r w:rsidRPr="002E68D1">
        <w:rPr>
          <w:rFonts w:eastAsia="Times New Roman"/>
          <w:sz w:val="20"/>
          <w:szCs w:val="20"/>
          <w:lang w:eastAsia="es-MX"/>
        </w:rPr>
        <w:t>econocimiento universal de todas las modalidades y subsistemas del bachillerato, la pertinencia y relevancia de los planes de estudio y el tránsito entre subsistemas y escuelas. En términos generales, l</w:t>
      </w:r>
      <w:r w:rsidRPr="002E68D1">
        <w:rPr>
          <w:sz w:val="20"/>
          <w:szCs w:val="20"/>
        </w:rPr>
        <w:t xml:space="preserve">a Educación Media Superior tiene como misión formar personas cuyos conocimientos y habilidades les permitan desarrollarse de manera satisfactoria, ya sea en sus estudios superiores o en el trabajo y, de manera más general, en la vida. </w:t>
      </w:r>
    </w:p>
    <w:p w:rsidR="002E68D1" w:rsidRPr="002E68D1" w:rsidRDefault="002E68D1" w:rsidP="002E68D1">
      <w:pPr>
        <w:autoSpaceDE w:val="0"/>
        <w:autoSpaceDN w:val="0"/>
        <w:adjustRightInd w:val="0"/>
        <w:spacing w:after="0" w:line="360" w:lineRule="auto"/>
        <w:jc w:val="both"/>
        <w:rPr>
          <w:sz w:val="20"/>
          <w:szCs w:val="20"/>
        </w:rPr>
      </w:pPr>
      <w:r w:rsidRPr="002E68D1">
        <w:rPr>
          <w:rFonts w:cs="Arial"/>
          <w:bCs/>
          <w:sz w:val="20"/>
          <w:szCs w:val="20"/>
        </w:rPr>
        <w:t xml:space="preserve">Para lograr los propósitos anteriores,  se establecieron Para el logro de las finalidades anteriores, se establecieron cuatro ejes principales, los cuales son la </w:t>
      </w:r>
      <w:r w:rsidRPr="002E68D1">
        <w:rPr>
          <w:sz w:val="20"/>
          <w:szCs w:val="20"/>
        </w:rPr>
        <w:t xml:space="preserve"> construcción de un Marco Curricular Común con base en competencias, la definición de las características de las distintas opciones de operación de la EMS, en el marco de las modalidades que contempla la Ley; los mecanismos de gestión de la Reforma, necesarios para fortalecer el desempeño académico de los alumnos y para mejorar la calidad de las instituciones; y por último, la forma en la que se reconocerán los estudios realizados en el marco de este Sistema.</w:t>
      </w:r>
    </w:p>
    <w:p w:rsidR="002E68D1" w:rsidRPr="002E68D1" w:rsidRDefault="002E68D1" w:rsidP="002E68D1">
      <w:pPr>
        <w:autoSpaceDE w:val="0"/>
        <w:autoSpaceDN w:val="0"/>
        <w:adjustRightInd w:val="0"/>
        <w:spacing w:after="0" w:line="360" w:lineRule="auto"/>
        <w:jc w:val="both"/>
        <w:rPr>
          <w:rFonts w:cs="Arial"/>
          <w:bCs/>
          <w:sz w:val="20"/>
          <w:szCs w:val="20"/>
        </w:rPr>
      </w:pPr>
      <w:r w:rsidRPr="002E68D1">
        <w:rPr>
          <w:sz w:val="20"/>
          <w:szCs w:val="20"/>
        </w:rPr>
        <w:t>El primero de los ejes permite otorgar a</w:t>
      </w:r>
      <w:r w:rsidRPr="002E68D1">
        <w:rPr>
          <w:sz w:val="20"/>
          <w:szCs w:val="20"/>
          <w:lang w:val="es-ES"/>
        </w:rPr>
        <w:t xml:space="preserve"> la comunidad estudiantil de la Educación Media Superior, identidad, dándole la oportunidad de contar con un perfil de egresado común, además de reorientar su desarrollo a través de competencias genéricas, disciplinares y profesionales, lo cual permitirá a los estudiantes desempeñarse adecuadamente en el presente siglo.</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Para lograr el perfil de egreso de los estudiantes, se debe promover su desarrollo personal y comunitario, para que se desenvuelvan de manera eficiente al incorporarse al nivel de educación superior, al ámbito productivo y en la vida social en general. Por ello, es importante brindar una educación integral amplia y diversa, que trascienda la tradicional transmisión de conocimientos, dónde la comunidad escolar sea activa y responsable de su  propio proceso de aprendizaje, integrando un conjunto de rasgos como: la capacidad de análisis, creatividad, autonomía, auto-reflexión, comunicación, espíritu crítico, responsabilidad, cooperación, tolerancia, solidaridad, interés por estar informados, entre otros. </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Los rasgos mencionados conforman el Perfil de Egreso del estudiante del Nivel Medio Superior integrado por once competencias genéricas y sus atributos correspondientes. En estos rasgos y competencias genéricas establecen las bases para que las y los jóvenes se desarrollen </w:t>
      </w:r>
      <w:proofErr w:type="gramStart"/>
      <w:r w:rsidRPr="002E68D1">
        <w:rPr>
          <w:rFonts w:cs="Arial"/>
          <w:sz w:val="20"/>
          <w:szCs w:val="20"/>
        </w:rPr>
        <w:t>individual, social</w:t>
      </w:r>
      <w:proofErr w:type="gramEnd"/>
      <w:r w:rsidRPr="002E68D1">
        <w:rPr>
          <w:rFonts w:cs="Arial"/>
          <w:sz w:val="20"/>
          <w:szCs w:val="20"/>
        </w:rPr>
        <w:t>, académica y laboralmente durante su vida activa y sigan generando nuevos aprendizajes a lo largo de su vida.</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En este sentido, las actividades paraescolares, como parte del currículo que se opera en Colegio de Bachilleres del Estado de Hidalgo, encuentran su fundamento y justificación en lo anteriormente expuesto. </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Como parte de la información anteriormente mencionada</w:t>
      </w:r>
      <w:r w:rsidRPr="002E68D1">
        <w:rPr>
          <w:rFonts w:cs="EurekaSans-Regular"/>
          <w:bCs/>
          <w:sz w:val="20"/>
          <w:szCs w:val="20"/>
        </w:rPr>
        <w:t xml:space="preserve">, a continuación se presenta el programa de estudios de Artes Plásticas que pertenece a las actividades paraescolares consideradas en el mapa curricular adoptado por el Colegio de Bachilleres del Estado de Hidalgo, las cuales tienen como finalidad  contribuir a consolidar una verdadera educación integral </w:t>
      </w:r>
      <w:r w:rsidRPr="002E68D1">
        <w:rPr>
          <w:rFonts w:cs="Arial"/>
          <w:sz w:val="20"/>
          <w:szCs w:val="20"/>
        </w:rPr>
        <w:t xml:space="preserve"> aportando elementos fundamentales para el desarrollo de las competencias mediante el ejercicio y la expresión de la cultura en sus diversos ámbitos.</w:t>
      </w:r>
    </w:p>
    <w:p w:rsidR="002E68D1" w:rsidRPr="002E68D1" w:rsidRDefault="002E68D1" w:rsidP="002E68D1">
      <w:pPr>
        <w:autoSpaceDE w:val="0"/>
        <w:autoSpaceDN w:val="0"/>
        <w:adjustRightInd w:val="0"/>
        <w:spacing w:after="0" w:line="360" w:lineRule="auto"/>
        <w:jc w:val="both"/>
        <w:rPr>
          <w:rFonts w:cs="Arial"/>
          <w:sz w:val="20"/>
          <w:szCs w:val="20"/>
        </w:rPr>
      </w:pP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La paraescolar de  Artes Plásticas  se ubica dentro del Campo de la cultura artística del Proyecto cultural propuesto por la Dirección General de Bachillerato, cuyo objetivo es contextualizar la búsqueda del conocimiento como una preocupación humana, y concebir al arte como una oportunidad de conocerse a sí mismo, de entender la realidad y aprender de ella. Los temas que guían los diferentes lenguajes artísticos abordan las relaciones entre los seres humanos y sus relaciones con el mundo.</w:t>
      </w:r>
    </w:p>
    <w:p w:rsidR="002E68D1" w:rsidRPr="002E68D1" w:rsidRDefault="002E68D1" w:rsidP="002E68D1">
      <w:pPr>
        <w:autoSpaceDE w:val="0"/>
        <w:autoSpaceDN w:val="0"/>
        <w:adjustRightInd w:val="0"/>
        <w:spacing w:after="0" w:line="360" w:lineRule="auto"/>
        <w:jc w:val="both"/>
        <w:rPr>
          <w:rFonts w:cs="Arial"/>
          <w:sz w:val="20"/>
          <w:szCs w:val="20"/>
        </w:rPr>
      </w:pPr>
      <w:bookmarkStart w:id="2" w:name="_GoBack"/>
      <w:bookmarkEnd w:id="2"/>
    </w:p>
    <w:p w:rsidR="002E68D1" w:rsidRPr="002E68D1" w:rsidRDefault="002E68D1" w:rsidP="002E68D1">
      <w:pPr>
        <w:autoSpaceDE w:val="0"/>
        <w:autoSpaceDN w:val="0"/>
        <w:adjustRightInd w:val="0"/>
        <w:spacing w:after="0" w:line="360" w:lineRule="auto"/>
        <w:jc w:val="both"/>
        <w:rPr>
          <w:rFonts w:cs="EurekaSans-Regular"/>
          <w:bCs/>
          <w:sz w:val="20"/>
          <w:szCs w:val="20"/>
        </w:rPr>
      </w:pPr>
      <w:r w:rsidRPr="002E68D1">
        <w:rPr>
          <w:rFonts w:cs="EurekaSans-Regular"/>
          <w:bCs/>
          <w:sz w:val="20"/>
          <w:szCs w:val="20"/>
        </w:rPr>
        <w:t>Desde el punto de vista curricular, cada asignatura de un plan de estudios mantiene una relación vertical y horizontal con el resto, el enfoque por competencias reitera la importancia de establecer este tipo de relaciones al promover el trabajo disciplinario, en similitud a la forma como se presentan los hechos reales en la vida cotidiana. Artes Plásticas, permite el trabajo interdisciplinario con las paraescolares Teatro y Danza Moderna así como con las asignaturas de Matemáticas II, Matemáticas III,  Historia Universal Contemporánea, Literatura I, Literatura II, Informática I, Informática II,  Química I y Física II.</w:t>
      </w:r>
    </w:p>
    <w:p w:rsidR="002E68D1" w:rsidRPr="002E68D1" w:rsidRDefault="002E68D1" w:rsidP="002E68D1">
      <w:pPr>
        <w:spacing w:line="360" w:lineRule="auto"/>
        <w:jc w:val="both"/>
        <w:rPr>
          <w:sz w:val="20"/>
          <w:szCs w:val="20"/>
        </w:rPr>
      </w:pPr>
    </w:p>
    <w:p w:rsidR="002E68D1" w:rsidRPr="002E68D1" w:rsidRDefault="002E68D1" w:rsidP="002E68D1">
      <w:pPr>
        <w:spacing w:line="360" w:lineRule="auto"/>
        <w:jc w:val="both"/>
        <w:rPr>
          <w:sz w:val="20"/>
          <w:szCs w:val="20"/>
        </w:rPr>
      </w:pPr>
      <w:r w:rsidRPr="002E68D1">
        <w:rPr>
          <w:sz w:val="20"/>
          <w:szCs w:val="20"/>
        </w:rPr>
        <w:t>ROL DOCENTE:</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En la actualidad,  ya no es suficiente que los docentes de paraescolares centren su acción pedagógica en la repetición mecánica de ejercicios y rutinas, es indispensable que apoyen de manera integral la formación de los estudiantes, tomando en cuenta sus necesidades expresivas y educándolos para la vida.  Por ello, las intervenciones educativas requeridas para esta labor formativa se sustentan en un rol docente que incorpora nuevos conocimientos y experiencias al acervo con el que cuenta y los traduce en estrategias de enseñanza y de aprendizaje para alumnas y alumnos, genera actividades artísticas y culturales en la comunidad escolar atendiendo a la diversidad de manifestaciones artísticas locales y a su valoración </w:t>
      </w:r>
      <w:r w:rsidR="00E765AA" w:rsidRPr="002E68D1">
        <w:rPr>
          <w:rFonts w:cs="Arial"/>
          <w:sz w:val="20"/>
          <w:szCs w:val="20"/>
        </w:rPr>
        <w:t>estéticas</w:t>
      </w:r>
      <w:r w:rsidRPr="002E68D1">
        <w:rPr>
          <w:rFonts w:cs="Arial"/>
          <w:sz w:val="20"/>
          <w:szCs w:val="20"/>
        </w:rPr>
        <w:t xml:space="preserve"> positiva, demuestra interés por los adolescentes actualizándose y formándose permanentemente, no sólo de los cambios físicos y psicológicos de estos, sino de los conocimientos necesarios para desempeñar su trabajo de intervención educativa por medio de las Actividades Paraescolares, contextualiza los contenidos de un plan de estudios en la vida cotidiana de los estudiantes y la realidad social de la comunidad a la que pertenecen, practica y promueve el respeto a la diversidad de creencias, valores, ideas y prácticas sociales entre sus colegas y los bachilleres; y por último, fomenta estilos de vida saludables y opciones para el desarrollo humano, como el arte y diversas actividades complementarias entre el estudiantado.</w:t>
      </w:r>
    </w:p>
    <w:p w:rsidR="002E68D1" w:rsidRPr="002E68D1" w:rsidRDefault="002E68D1" w:rsidP="002E68D1">
      <w:pPr>
        <w:autoSpaceDE w:val="0"/>
        <w:autoSpaceDN w:val="0"/>
        <w:adjustRightInd w:val="0"/>
        <w:spacing w:after="0" w:line="360" w:lineRule="auto"/>
        <w:jc w:val="both"/>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Default="002E68D1">
      <w:bookmarkStart w:id="3" w:name="_Toc318256594"/>
      <w:r>
        <w:rPr>
          <w:b/>
          <w:bCs/>
        </w:rPr>
        <w:br w:type="page"/>
      </w:r>
    </w:p>
    <w:tbl>
      <w:tblPr>
        <w:tblW w:w="0" w:type="auto"/>
        <w:jc w:val="center"/>
        <w:tblBorders>
          <w:top w:val="single" w:sz="4" w:space="0" w:color="FFFFFF"/>
          <w:left w:val="single" w:sz="4" w:space="0" w:color="FFFFFF"/>
          <w:bottom w:val="single" w:sz="4" w:space="0" w:color="FFFFFF"/>
          <w:right w:val="single" w:sz="4" w:space="0" w:color="FFFFFF"/>
          <w:insideH w:val="single" w:sz="24" w:space="0" w:color="FFFFFF"/>
          <w:insideV w:val="single" w:sz="4" w:space="0" w:color="FFFFFF"/>
        </w:tblBorders>
        <w:tblLook w:val="04A0"/>
      </w:tblPr>
      <w:tblGrid>
        <w:gridCol w:w="1951"/>
        <w:gridCol w:w="2431"/>
        <w:gridCol w:w="2191"/>
        <w:gridCol w:w="2191"/>
        <w:gridCol w:w="2191"/>
        <w:gridCol w:w="2191"/>
      </w:tblGrid>
      <w:tr w:rsidR="002E68D1" w:rsidRPr="002E68D1" w:rsidTr="00E765AA">
        <w:trPr>
          <w:trHeight w:val="657"/>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E68D1" w:rsidRPr="002E68D1" w:rsidRDefault="002E68D1" w:rsidP="00EB4183">
            <w:pPr>
              <w:pStyle w:val="Ttulo1"/>
              <w:spacing w:before="0" w:line="240" w:lineRule="auto"/>
              <w:jc w:val="center"/>
              <w:rPr>
                <w:sz w:val="20"/>
                <w:szCs w:val="20"/>
              </w:rPr>
            </w:pPr>
            <w:r w:rsidRPr="002E68D1">
              <w:rPr>
                <w:sz w:val="20"/>
                <w:szCs w:val="20"/>
              </w:rPr>
              <w:t>UBICACIÓN DE LA PARAESCOLAR Y SU RELACIÓN CON LAS ASIGNATURAS DEL PLAN DE ESTUDIOS</w:t>
            </w:r>
            <w:bookmarkEnd w:id="3"/>
          </w:p>
        </w:tc>
      </w:tr>
      <w:tr w:rsidR="002E68D1" w:rsidRPr="002E68D1" w:rsidTr="00E765AA">
        <w:trPr>
          <w:trHeight w:val="493"/>
          <w:jc w:val="center"/>
        </w:trPr>
        <w:tc>
          <w:tcPr>
            <w:tcW w:w="195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Primer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43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Segundo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Tercer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Cuarto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Quinto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Sexto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r>
      <w:tr w:rsidR="002E68D1" w:rsidRPr="002E68D1" w:rsidTr="00E765AA">
        <w:trPr>
          <w:trHeight w:val="701"/>
          <w:jc w:val="center"/>
        </w:trPr>
        <w:tc>
          <w:tcPr>
            <w:tcW w:w="195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Química I</w:t>
            </w:r>
          </w:p>
        </w:tc>
        <w:tc>
          <w:tcPr>
            <w:tcW w:w="243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Matemáticas II</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Matemáticas III</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Física II</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Historia Universal Contemporánea</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r>
      <w:tr w:rsidR="002E68D1" w:rsidRPr="002E68D1" w:rsidTr="00E765AA">
        <w:trPr>
          <w:trHeight w:val="701"/>
          <w:jc w:val="center"/>
        </w:trPr>
        <w:tc>
          <w:tcPr>
            <w:tcW w:w="195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Informática I</w:t>
            </w:r>
          </w:p>
        </w:tc>
        <w:tc>
          <w:tcPr>
            <w:tcW w:w="243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Informática II</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r>
      <w:tr w:rsidR="002E68D1" w:rsidRPr="002E68D1" w:rsidTr="00E765AA">
        <w:trPr>
          <w:trHeight w:val="701"/>
          <w:jc w:val="center"/>
        </w:trPr>
        <w:tc>
          <w:tcPr>
            <w:tcW w:w="195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243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8764" w:type="dxa"/>
            <w:gridSpan w:val="4"/>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Capacitación de informática</w:t>
            </w:r>
          </w:p>
        </w:tc>
      </w:tr>
      <w:tr w:rsidR="002E68D1" w:rsidRPr="002E68D1" w:rsidTr="00E765AA">
        <w:trPr>
          <w:trHeight w:val="646"/>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Actividad paraescolar de Artes Plásticas</w:t>
            </w:r>
          </w:p>
        </w:tc>
      </w:tr>
      <w:tr w:rsidR="002E68D1" w:rsidRPr="002E68D1" w:rsidTr="00E765AA">
        <w:trPr>
          <w:trHeight w:val="646"/>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Actividad paraescolar de Danza Folclórica</w:t>
            </w:r>
          </w:p>
        </w:tc>
      </w:tr>
      <w:tr w:rsidR="002E68D1" w:rsidRPr="002E68D1" w:rsidTr="00E765AA">
        <w:trPr>
          <w:trHeight w:val="646"/>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Actividad paraescolar de Danza Moderna</w:t>
            </w:r>
          </w:p>
        </w:tc>
      </w:tr>
      <w:tr w:rsidR="002E68D1" w:rsidRPr="002E68D1" w:rsidTr="00E765AA">
        <w:trPr>
          <w:trHeight w:val="646"/>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Actividad paraescolar de Teatro</w:t>
            </w:r>
          </w:p>
        </w:tc>
      </w:tr>
    </w:tbl>
    <w:p w:rsidR="002E68D1" w:rsidRPr="002E68D1" w:rsidRDefault="002E68D1" w:rsidP="002E68D1">
      <w:pPr>
        <w:pStyle w:val="Ttulo1"/>
        <w:rPr>
          <w:sz w:val="20"/>
          <w:szCs w:val="20"/>
        </w:rPr>
      </w:pPr>
      <w:bookmarkStart w:id="4" w:name="_Toc318256595"/>
      <w:r w:rsidRPr="002E68D1">
        <w:rPr>
          <w:sz w:val="20"/>
          <w:szCs w:val="20"/>
        </w:rPr>
        <w:t>DISTRIBUCIÓN DE BLOQUES</w:t>
      </w:r>
      <w:bookmarkEnd w:id="4"/>
    </w:p>
    <w:p w:rsidR="002E68D1" w:rsidRPr="002E68D1" w:rsidRDefault="002E68D1" w:rsidP="002E68D1">
      <w:pPr>
        <w:autoSpaceDE w:val="0"/>
        <w:autoSpaceDN w:val="0"/>
        <w:adjustRightInd w:val="0"/>
        <w:spacing w:after="0" w:line="240" w:lineRule="auto"/>
        <w:rPr>
          <w:rFonts w:cs="Arial"/>
          <w:sz w:val="20"/>
          <w:szCs w:val="20"/>
        </w:rPr>
      </w:pPr>
    </w:p>
    <w:p w:rsidR="00501338" w:rsidRDefault="00501338" w:rsidP="00501338">
      <w:pPr>
        <w:autoSpaceDE w:val="0"/>
        <w:autoSpaceDN w:val="0"/>
        <w:adjustRightInd w:val="0"/>
        <w:spacing w:after="0" w:line="360" w:lineRule="auto"/>
        <w:jc w:val="both"/>
        <w:rPr>
          <w:rFonts w:cs="Arial"/>
          <w:sz w:val="20"/>
          <w:szCs w:val="20"/>
        </w:rPr>
      </w:pPr>
    </w:p>
    <w:p w:rsidR="00501338" w:rsidRPr="00501338" w:rsidRDefault="00501338" w:rsidP="00501338">
      <w:pPr>
        <w:autoSpaceDE w:val="0"/>
        <w:autoSpaceDN w:val="0"/>
        <w:adjustRightInd w:val="0"/>
        <w:spacing w:after="0" w:line="360" w:lineRule="auto"/>
        <w:jc w:val="both"/>
        <w:rPr>
          <w:rFonts w:cs="Arial"/>
          <w:sz w:val="20"/>
          <w:szCs w:val="20"/>
        </w:rPr>
      </w:pPr>
      <w:r w:rsidRPr="00501338">
        <w:rPr>
          <w:rFonts w:cs="Arial"/>
          <w:sz w:val="20"/>
          <w:szCs w:val="20"/>
        </w:rPr>
        <w:t xml:space="preserve">Bloque I </w:t>
      </w:r>
      <w:r w:rsidR="005B616F" w:rsidRPr="005B616F">
        <w:rPr>
          <w:rFonts w:cs="Arial"/>
          <w:sz w:val="20"/>
          <w:szCs w:val="20"/>
        </w:rPr>
        <w:t>Emplea Técnicas y materiales</w:t>
      </w:r>
    </w:p>
    <w:p w:rsidR="002E68D1" w:rsidRPr="002E68D1" w:rsidRDefault="00501338" w:rsidP="002E68D1">
      <w:pPr>
        <w:autoSpaceDE w:val="0"/>
        <w:autoSpaceDN w:val="0"/>
        <w:adjustRightInd w:val="0"/>
        <w:spacing w:after="0" w:line="360" w:lineRule="auto"/>
        <w:jc w:val="both"/>
        <w:rPr>
          <w:rFonts w:cs="Arial"/>
          <w:sz w:val="20"/>
          <w:szCs w:val="20"/>
        </w:rPr>
      </w:pPr>
      <w:r w:rsidRPr="00501338">
        <w:rPr>
          <w:rFonts w:cs="Arial"/>
          <w:sz w:val="20"/>
          <w:szCs w:val="20"/>
        </w:rPr>
        <w:t xml:space="preserve">Bloque II </w:t>
      </w:r>
      <w:r w:rsidR="005B616F" w:rsidRPr="005B616F">
        <w:rPr>
          <w:rFonts w:cs="Arial"/>
          <w:sz w:val="20"/>
          <w:szCs w:val="20"/>
        </w:rPr>
        <w:t>Experimenta con técnicas de representación visual</w:t>
      </w:r>
    </w:p>
    <w:p w:rsidR="00501338" w:rsidRDefault="00501338">
      <w:pPr>
        <w:rPr>
          <w:rFonts w:asciiTheme="majorHAnsi" w:eastAsiaTheme="majorEastAsia" w:hAnsiTheme="majorHAnsi" w:cstheme="majorBidi"/>
          <w:b/>
          <w:bCs/>
          <w:color w:val="6E9400" w:themeColor="accent1" w:themeShade="BF"/>
          <w:sz w:val="20"/>
          <w:szCs w:val="20"/>
        </w:rPr>
      </w:pPr>
      <w:bookmarkStart w:id="5" w:name="_Toc318256596"/>
      <w:r>
        <w:rPr>
          <w:sz w:val="20"/>
          <w:szCs w:val="20"/>
        </w:rPr>
        <w:br w:type="page"/>
      </w:r>
    </w:p>
    <w:p w:rsidR="002E68D1" w:rsidRPr="002E68D1" w:rsidRDefault="002E68D1" w:rsidP="002E68D1">
      <w:pPr>
        <w:pStyle w:val="Ttulo1"/>
        <w:rPr>
          <w:sz w:val="20"/>
          <w:szCs w:val="20"/>
        </w:rPr>
      </w:pPr>
      <w:r w:rsidRPr="002E68D1">
        <w:rPr>
          <w:sz w:val="20"/>
          <w:szCs w:val="20"/>
        </w:rPr>
        <w:t>COMPETENCIAS GENÉRICAS</w:t>
      </w:r>
      <w:bookmarkEnd w:id="5"/>
    </w:p>
    <w:p w:rsidR="002E68D1" w:rsidRPr="002E68D1" w:rsidRDefault="002E68D1" w:rsidP="002E68D1">
      <w:pPr>
        <w:rPr>
          <w:sz w:val="20"/>
          <w:szCs w:val="20"/>
        </w:rPr>
      </w:pP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Las competencias genéricas son aquellas que todos los bachilleres deben estar en la capacidad de desempeñar, y les permitirán a los estudiantes comprender su entorno (local, regional, nacional o internacional) e influir en él, contar con herramientas básicas para continuar aprendiendo a lo largo de la vida, y practicar una convivencia adecuada en sus ámbitos social, profesional, familiar, etc., por lo anterior estas competencias construyen el Perfil del Egresado del Sistema Nacional de Bachillerato. A continuación se enlistan las competencias genéricas:</w:t>
      </w:r>
    </w:p>
    <w:p w:rsidR="002E68D1" w:rsidRPr="002E68D1" w:rsidRDefault="002E68D1" w:rsidP="002E68D1">
      <w:pPr>
        <w:autoSpaceDE w:val="0"/>
        <w:autoSpaceDN w:val="0"/>
        <w:adjustRightInd w:val="0"/>
        <w:spacing w:after="0" w:line="360" w:lineRule="auto"/>
        <w:rPr>
          <w:rFonts w:cs="Arial"/>
          <w:bCs/>
          <w:sz w:val="20"/>
          <w:szCs w:val="20"/>
        </w:rPr>
      </w:pPr>
    </w:p>
    <w:p w:rsidR="002E68D1" w:rsidRPr="002E68D1" w:rsidRDefault="002E68D1" w:rsidP="002E68D1">
      <w:pPr>
        <w:autoSpaceDE w:val="0"/>
        <w:autoSpaceDN w:val="0"/>
        <w:adjustRightInd w:val="0"/>
        <w:spacing w:after="0" w:line="360" w:lineRule="auto"/>
        <w:rPr>
          <w:rFonts w:cs="Arial"/>
          <w:bCs/>
          <w:sz w:val="20"/>
          <w:szCs w:val="20"/>
        </w:rPr>
      </w:pPr>
      <w:bookmarkStart w:id="6" w:name="OLE_LINK1"/>
      <w:bookmarkStart w:id="7" w:name="OLE_LINK2"/>
      <w:r w:rsidRPr="002E68D1">
        <w:rPr>
          <w:rFonts w:cs="Arial"/>
          <w:bCs/>
          <w:sz w:val="20"/>
          <w:szCs w:val="20"/>
        </w:rPr>
        <w:t>1. Se conoce y valora a sí mismo y aborda problemas y retos teniendo en cuenta los objetivos que persigue.</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2. Es sensible al arte y participa en la apreciación e interpretación de sus expresiones en distintos géneros.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3. Elige y practica estilos de vida saludables.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4. Escucha, interpreta y emite mensajes pertinentes en distintos contextos mediante la utilización de medios, códigos y herramientas apropiados.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5. Desarrolla innovaciones y propone soluciones a problemas a partir de métodos establecidos.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6. Sustenta una postura personal sobre temas de interés y relevancia general, considerando otros puntos de vista de manera crítica y reflexiva.</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7. Aprende por iniciativa e interés propio a lo largo de la vida.</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8. Participa y colabora de manera efectiva en equipos diversos.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9. Participa con una conciencia cívica y ética en la vida de su comunidad, región, México y el mundo.</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10. Mantiene una actitud respetuosa hacia la interculturalidad y la diversidad de creencias, valores, ideas y prácticas sociales.</w:t>
      </w:r>
    </w:p>
    <w:p w:rsidR="002E68D1" w:rsidRPr="002E68D1" w:rsidRDefault="002E68D1" w:rsidP="002E68D1">
      <w:pPr>
        <w:autoSpaceDE w:val="0"/>
        <w:autoSpaceDN w:val="0"/>
        <w:adjustRightInd w:val="0"/>
        <w:spacing w:after="0" w:line="360" w:lineRule="auto"/>
        <w:rPr>
          <w:rFonts w:cs="Arial"/>
          <w:sz w:val="20"/>
          <w:szCs w:val="20"/>
        </w:rPr>
      </w:pPr>
      <w:r w:rsidRPr="002E68D1">
        <w:rPr>
          <w:rFonts w:cs="Arial"/>
          <w:bCs/>
          <w:sz w:val="20"/>
          <w:szCs w:val="20"/>
        </w:rPr>
        <w:t>11. Contribuye al desarrollo sustentable de manera crítica, con acciones responsables.</w:t>
      </w:r>
    </w:p>
    <w:bookmarkEnd w:id="6"/>
    <w:bookmarkEnd w:id="7"/>
    <w:p w:rsidR="002E68D1" w:rsidRPr="004B7F5B" w:rsidRDefault="002E68D1" w:rsidP="002E68D1">
      <w:pPr>
        <w:autoSpaceDE w:val="0"/>
        <w:autoSpaceDN w:val="0"/>
        <w:adjustRightInd w:val="0"/>
        <w:spacing w:after="0" w:line="240" w:lineRule="auto"/>
        <w:rPr>
          <w:rFonts w:cs="Arial"/>
          <w:sz w:val="24"/>
          <w:szCs w:val="24"/>
        </w:rPr>
      </w:pPr>
    </w:p>
    <w:p w:rsidR="002E68D1" w:rsidRDefault="002E68D1">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79"/>
        <w:gridCol w:w="1347"/>
        <w:gridCol w:w="1097"/>
      </w:tblGrid>
      <w:tr w:rsidR="00EC759A" w:rsidRPr="002E68D1" w:rsidTr="006977B0">
        <w:trPr>
          <w:trHeight w:val="493"/>
          <w:jc w:val="center"/>
        </w:trPr>
        <w:tc>
          <w:tcPr>
            <w:tcW w:w="10279" w:type="dxa"/>
            <w:vMerge w:val="restart"/>
            <w:shd w:val="clear" w:color="auto" w:fill="CFFF43"/>
            <w:vAlign w:val="center"/>
          </w:tcPr>
          <w:p w:rsidR="00EC759A" w:rsidRPr="002E68D1" w:rsidRDefault="00EC759A" w:rsidP="00EB4183">
            <w:pPr>
              <w:autoSpaceDE w:val="0"/>
              <w:autoSpaceDN w:val="0"/>
              <w:adjustRightInd w:val="0"/>
              <w:spacing w:after="0" w:line="240" w:lineRule="auto"/>
              <w:jc w:val="center"/>
              <w:rPr>
                <w:rFonts w:cs="Arial"/>
                <w:b/>
                <w:sz w:val="20"/>
                <w:szCs w:val="20"/>
              </w:rPr>
            </w:pPr>
            <w:r w:rsidRPr="002E68D1">
              <w:rPr>
                <w:rFonts w:cs="Arial"/>
                <w:b/>
                <w:sz w:val="20"/>
                <w:szCs w:val="20"/>
              </w:rPr>
              <w:t>COMPETENCIAS GENÉRICAS</w:t>
            </w:r>
          </w:p>
        </w:tc>
        <w:tc>
          <w:tcPr>
            <w:tcW w:w="2444" w:type="dxa"/>
            <w:gridSpan w:val="2"/>
            <w:shd w:val="clear" w:color="auto" w:fill="CFFF43"/>
            <w:vAlign w:val="center"/>
          </w:tcPr>
          <w:p w:rsidR="00EC759A" w:rsidRPr="002E68D1" w:rsidRDefault="00EC759A" w:rsidP="00EB4183">
            <w:pPr>
              <w:autoSpaceDE w:val="0"/>
              <w:autoSpaceDN w:val="0"/>
              <w:adjustRightInd w:val="0"/>
              <w:spacing w:after="0" w:line="240" w:lineRule="auto"/>
              <w:jc w:val="center"/>
              <w:rPr>
                <w:rFonts w:cs="Arial"/>
                <w:b/>
                <w:sz w:val="20"/>
                <w:szCs w:val="20"/>
              </w:rPr>
            </w:pPr>
            <w:r w:rsidRPr="002E68D1">
              <w:rPr>
                <w:rFonts w:cs="Arial"/>
                <w:b/>
                <w:sz w:val="20"/>
                <w:szCs w:val="20"/>
              </w:rPr>
              <w:t>BLOQUES DE APRENDIZAJE</w:t>
            </w:r>
          </w:p>
        </w:tc>
      </w:tr>
      <w:tr w:rsidR="00EC759A" w:rsidRPr="002E68D1" w:rsidTr="00EC759A">
        <w:trPr>
          <w:trHeight w:val="493"/>
          <w:jc w:val="center"/>
        </w:trPr>
        <w:tc>
          <w:tcPr>
            <w:tcW w:w="10279" w:type="dxa"/>
            <w:vMerge/>
            <w:shd w:val="clear" w:color="auto" w:fill="CFFF43"/>
            <w:vAlign w:val="center"/>
          </w:tcPr>
          <w:p w:rsidR="00EC759A" w:rsidRPr="002E68D1" w:rsidRDefault="00EC759A" w:rsidP="00EB4183">
            <w:pPr>
              <w:autoSpaceDE w:val="0"/>
              <w:autoSpaceDN w:val="0"/>
              <w:adjustRightInd w:val="0"/>
              <w:spacing w:after="0" w:line="240" w:lineRule="auto"/>
              <w:jc w:val="center"/>
              <w:rPr>
                <w:rFonts w:cs="Arial"/>
                <w:b/>
                <w:sz w:val="20"/>
                <w:szCs w:val="20"/>
              </w:rPr>
            </w:pPr>
          </w:p>
        </w:tc>
        <w:tc>
          <w:tcPr>
            <w:tcW w:w="1347" w:type="dxa"/>
            <w:shd w:val="clear" w:color="auto" w:fill="CFFF43"/>
            <w:vAlign w:val="center"/>
          </w:tcPr>
          <w:p w:rsidR="00EC759A" w:rsidRPr="002E68D1" w:rsidRDefault="00EC759A" w:rsidP="00EB4183">
            <w:pPr>
              <w:autoSpaceDE w:val="0"/>
              <w:autoSpaceDN w:val="0"/>
              <w:adjustRightInd w:val="0"/>
              <w:spacing w:after="0" w:line="240" w:lineRule="auto"/>
              <w:jc w:val="center"/>
              <w:rPr>
                <w:rFonts w:cs="Arial"/>
                <w:b/>
                <w:sz w:val="20"/>
                <w:szCs w:val="20"/>
              </w:rPr>
            </w:pPr>
            <w:r w:rsidRPr="002E68D1">
              <w:rPr>
                <w:rFonts w:cs="Arial"/>
                <w:b/>
                <w:sz w:val="20"/>
                <w:szCs w:val="20"/>
              </w:rPr>
              <w:t>I</w:t>
            </w:r>
          </w:p>
        </w:tc>
        <w:tc>
          <w:tcPr>
            <w:tcW w:w="1097" w:type="dxa"/>
            <w:shd w:val="clear" w:color="auto" w:fill="CFFF43"/>
            <w:vAlign w:val="center"/>
          </w:tcPr>
          <w:p w:rsidR="00EC759A" w:rsidRPr="002E68D1" w:rsidRDefault="00EC759A" w:rsidP="00EB4183">
            <w:pPr>
              <w:autoSpaceDE w:val="0"/>
              <w:autoSpaceDN w:val="0"/>
              <w:adjustRightInd w:val="0"/>
              <w:spacing w:after="0" w:line="240" w:lineRule="auto"/>
              <w:jc w:val="center"/>
              <w:rPr>
                <w:rFonts w:cs="Arial"/>
                <w:b/>
                <w:sz w:val="20"/>
                <w:szCs w:val="20"/>
              </w:rPr>
            </w:pPr>
            <w:r w:rsidRPr="002E68D1">
              <w:rPr>
                <w:rFonts w:cs="Arial"/>
                <w:b/>
                <w:sz w:val="20"/>
                <w:szCs w:val="20"/>
              </w:rPr>
              <w:t>II</w:t>
            </w:r>
          </w:p>
        </w:tc>
      </w:tr>
      <w:tr w:rsidR="00EC759A" w:rsidRPr="002E68D1" w:rsidTr="00EC759A">
        <w:trPr>
          <w:trHeight w:val="701"/>
          <w:jc w:val="center"/>
        </w:trPr>
        <w:tc>
          <w:tcPr>
            <w:tcW w:w="10279" w:type="dxa"/>
            <w:shd w:val="clear" w:color="auto" w:fill="EFFFC0"/>
            <w:vAlign w:val="center"/>
          </w:tcPr>
          <w:p w:rsidR="00EC759A" w:rsidRPr="002E68D1" w:rsidRDefault="00EC759A" w:rsidP="00EB4183">
            <w:pPr>
              <w:autoSpaceDE w:val="0"/>
              <w:autoSpaceDN w:val="0"/>
              <w:adjustRightInd w:val="0"/>
              <w:spacing w:after="0" w:line="240" w:lineRule="auto"/>
              <w:rPr>
                <w:rFonts w:cs="Arial"/>
                <w:bCs/>
                <w:sz w:val="20"/>
                <w:szCs w:val="20"/>
              </w:rPr>
            </w:pPr>
            <w:r w:rsidRPr="002E68D1">
              <w:rPr>
                <w:rFonts w:cs="Arial"/>
                <w:bCs/>
                <w:sz w:val="20"/>
                <w:szCs w:val="20"/>
              </w:rPr>
              <w:t>1. Se conoce y valora a sí mismo y aborda problemas y retos teniendo en cuenta los objetivos que persigue.</w:t>
            </w:r>
          </w:p>
        </w:tc>
        <w:tc>
          <w:tcPr>
            <w:tcW w:w="134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097" w:type="dxa"/>
            <w:shd w:val="clear" w:color="auto" w:fill="EFFFC0"/>
            <w:vAlign w:val="center"/>
          </w:tcPr>
          <w:p w:rsidR="00EC759A" w:rsidRPr="002E68D1" w:rsidRDefault="000B34ED" w:rsidP="00EB4183">
            <w:pPr>
              <w:autoSpaceDE w:val="0"/>
              <w:autoSpaceDN w:val="0"/>
              <w:adjustRightInd w:val="0"/>
              <w:spacing w:after="0" w:line="240" w:lineRule="auto"/>
              <w:jc w:val="center"/>
              <w:rPr>
                <w:rFonts w:cs="Arial"/>
                <w:sz w:val="20"/>
                <w:szCs w:val="20"/>
              </w:rPr>
            </w:pPr>
            <w:r>
              <w:rPr>
                <w:rFonts w:cs="Arial"/>
                <w:sz w:val="20"/>
                <w:szCs w:val="20"/>
              </w:rPr>
              <w:t>X</w:t>
            </w:r>
          </w:p>
        </w:tc>
      </w:tr>
      <w:tr w:rsidR="00EC759A" w:rsidRPr="002E68D1" w:rsidTr="00EC759A">
        <w:trPr>
          <w:trHeight w:val="701"/>
          <w:jc w:val="center"/>
        </w:trPr>
        <w:tc>
          <w:tcPr>
            <w:tcW w:w="10279" w:type="dxa"/>
            <w:shd w:val="clear" w:color="auto" w:fill="EFFFC0"/>
            <w:vAlign w:val="center"/>
          </w:tcPr>
          <w:p w:rsidR="00EC759A" w:rsidRPr="002E68D1" w:rsidRDefault="00EC759A" w:rsidP="00EB4183">
            <w:pPr>
              <w:autoSpaceDE w:val="0"/>
              <w:autoSpaceDN w:val="0"/>
              <w:adjustRightInd w:val="0"/>
              <w:spacing w:after="0" w:line="240" w:lineRule="auto"/>
              <w:rPr>
                <w:rFonts w:cs="Arial"/>
                <w:bCs/>
                <w:sz w:val="20"/>
                <w:szCs w:val="20"/>
              </w:rPr>
            </w:pPr>
            <w:r w:rsidRPr="002E68D1">
              <w:rPr>
                <w:rFonts w:cs="Arial"/>
                <w:bCs/>
                <w:sz w:val="20"/>
                <w:szCs w:val="20"/>
              </w:rPr>
              <w:t>2. Es sensible al arte y participa en la apreciación e interpretación de sus expresiones en distintos géneros.</w:t>
            </w:r>
          </w:p>
        </w:tc>
        <w:tc>
          <w:tcPr>
            <w:tcW w:w="134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097" w:type="dxa"/>
            <w:shd w:val="clear" w:color="auto" w:fill="EFFFC0"/>
            <w:vAlign w:val="center"/>
          </w:tcPr>
          <w:p w:rsidR="00EC759A" w:rsidRPr="002E68D1" w:rsidRDefault="000B34ED" w:rsidP="00EB4183">
            <w:pPr>
              <w:autoSpaceDE w:val="0"/>
              <w:autoSpaceDN w:val="0"/>
              <w:adjustRightInd w:val="0"/>
              <w:spacing w:after="0" w:line="240" w:lineRule="auto"/>
              <w:jc w:val="center"/>
              <w:rPr>
                <w:rFonts w:cs="Arial"/>
                <w:sz w:val="20"/>
                <w:szCs w:val="20"/>
              </w:rPr>
            </w:pPr>
            <w:r>
              <w:rPr>
                <w:rFonts w:cs="Arial"/>
                <w:sz w:val="20"/>
                <w:szCs w:val="20"/>
              </w:rPr>
              <w:t>X</w:t>
            </w:r>
          </w:p>
        </w:tc>
      </w:tr>
      <w:tr w:rsidR="00EC759A" w:rsidRPr="002E68D1" w:rsidTr="00EC759A">
        <w:trPr>
          <w:trHeight w:val="455"/>
          <w:jc w:val="center"/>
        </w:trPr>
        <w:tc>
          <w:tcPr>
            <w:tcW w:w="10279" w:type="dxa"/>
            <w:shd w:val="clear" w:color="auto" w:fill="EFFFC0"/>
            <w:vAlign w:val="center"/>
          </w:tcPr>
          <w:p w:rsidR="00EC759A" w:rsidRPr="002E68D1" w:rsidRDefault="00EC759A" w:rsidP="00EB4183">
            <w:pPr>
              <w:autoSpaceDE w:val="0"/>
              <w:autoSpaceDN w:val="0"/>
              <w:adjustRightInd w:val="0"/>
              <w:spacing w:after="0" w:line="240" w:lineRule="auto"/>
              <w:rPr>
                <w:rFonts w:cs="Arial"/>
                <w:bCs/>
                <w:sz w:val="20"/>
                <w:szCs w:val="20"/>
              </w:rPr>
            </w:pPr>
            <w:r w:rsidRPr="002E68D1">
              <w:rPr>
                <w:rFonts w:cs="Arial"/>
                <w:bCs/>
                <w:sz w:val="20"/>
                <w:szCs w:val="20"/>
              </w:rPr>
              <w:t>3. Elige y practica estilos de vida saludables.</w:t>
            </w:r>
          </w:p>
        </w:tc>
        <w:tc>
          <w:tcPr>
            <w:tcW w:w="134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r>
      <w:tr w:rsidR="00EC759A" w:rsidRPr="002E68D1" w:rsidTr="00EC759A">
        <w:trPr>
          <w:trHeight w:val="701"/>
          <w:jc w:val="center"/>
        </w:trPr>
        <w:tc>
          <w:tcPr>
            <w:tcW w:w="10279" w:type="dxa"/>
            <w:shd w:val="clear" w:color="auto" w:fill="EFFFC0"/>
            <w:vAlign w:val="center"/>
          </w:tcPr>
          <w:p w:rsidR="00EC759A" w:rsidRPr="002E68D1" w:rsidRDefault="00EC759A" w:rsidP="00EB4183">
            <w:pPr>
              <w:autoSpaceDE w:val="0"/>
              <w:autoSpaceDN w:val="0"/>
              <w:adjustRightInd w:val="0"/>
              <w:spacing w:after="0" w:line="240" w:lineRule="auto"/>
              <w:rPr>
                <w:rFonts w:cs="Arial"/>
                <w:bCs/>
                <w:sz w:val="20"/>
                <w:szCs w:val="20"/>
              </w:rPr>
            </w:pPr>
            <w:r w:rsidRPr="002E68D1">
              <w:rPr>
                <w:rFonts w:cs="Arial"/>
                <w:bCs/>
                <w:sz w:val="20"/>
                <w:szCs w:val="20"/>
              </w:rPr>
              <w:t>4. Escucha, interpreta y emite mensajes pertinentes en distintos contextos mediante la utilización de medios, códigos y herramientas apropiados.</w:t>
            </w:r>
          </w:p>
        </w:tc>
        <w:tc>
          <w:tcPr>
            <w:tcW w:w="134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09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r>
      <w:tr w:rsidR="00EC759A" w:rsidRPr="002E68D1" w:rsidTr="00EC759A">
        <w:trPr>
          <w:trHeight w:val="701"/>
          <w:jc w:val="center"/>
        </w:trPr>
        <w:tc>
          <w:tcPr>
            <w:tcW w:w="10279" w:type="dxa"/>
            <w:shd w:val="clear" w:color="auto" w:fill="EFFFC0"/>
            <w:vAlign w:val="center"/>
          </w:tcPr>
          <w:p w:rsidR="00EC759A" w:rsidRPr="002E68D1" w:rsidRDefault="00EC759A" w:rsidP="00EB4183">
            <w:pPr>
              <w:autoSpaceDE w:val="0"/>
              <w:autoSpaceDN w:val="0"/>
              <w:adjustRightInd w:val="0"/>
              <w:spacing w:after="0" w:line="240" w:lineRule="auto"/>
              <w:rPr>
                <w:rFonts w:cs="Arial"/>
                <w:bCs/>
                <w:sz w:val="20"/>
                <w:szCs w:val="20"/>
              </w:rPr>
            </w:pPr>
            <w:r w:rsidRPr="002E68D1">
              <w:rPr>
                <w:rFonts w:cs="Arial"/>
                <w:bCs/>
                <w:sz w:val="20"/>
                <w:szCs w:val="20"/>
              </w:rPr>
              <w:t>5. Desarrolla innovaciones y propone soluciones a problemas a partir de métodos establecidos.</w:t>
            </w:r>
          </w:p>
        </w:tc>
        <w:tc>
          <w:tcPr>
            <w:tcW w:w="134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r>
      <w:tr w:rsidR="00EC759A" w:rsidRPr="002E68D1" w:rsidTr="00EC759A">
        <w:trPr>
          <w:trHeight w:val="701"/>
          <w:jc w:val="center"/>
        </w:trPr>
        <w:tc>
          <w:tcPr>
            <w:tcW w:w="10279" w:type="dxa"/>
            <w:shd w:val="clear" w:color="auto" w:fill="EFFFC0"/>
            <w:vAlign w:val="center"/>
          </w:tcPr>
          <w:p w:rsidR="00EC759A" w:rsidRPr="002E68D1" w:rsidRDefault="00EC759A" w:rsidP="00EB4183">
            <w:pPr>
              <w:autoSpaceDE w:val="0"/>
              <w:autoSpaceDN w:val="0"/>
              <w:adjustRightInd w:val="0"/>
              <w:spacing w:after="0" w:line="240" w:lineRule="auto"/>
              <w:rPr>
                <w:rFonts w:cs="Arial"/>
                <w:bCs/>
                <w:sz w:val="20"/>
                <w:szCs w:val="20"/>
              </w:rPr>
            </w:pPr>
            <w:r w:rsidRPr="002E68D1">
              <w:rPr>
                <w:rFonts w:cs="Arial"/>
                <w:bCs/>
                <w:sz w:val="20"/>
                <w:szCs w:val="20"/>
              </w:rPr>
              <w:t>6. Sustenta una postura personal sobre temas de interés y relevancia general, considerando otros puntos de vista de manera crítica y reflexiva.</w:t>
            </w:r>
          </w:p>
        </w:tc>
        <w:tc>
          <w:tcPr>
            <w:tcW w:w="134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r>
      <w:tr w:rsidR="00EC759A" w:rsidRPr="002E68D1" w:rsidTr="00EC759A">
        <w:trPr>
          <w:trHeight w:val="536"/>
          <w:jc w:val="center"/>
        </w:trPr>
        <w:tc>
          <w:tcPr>
            <w:tcW w:w="10279" w:type="dxa"/>
            <w:shd w:val="clear" w:color="auto" w:fill="EFFFC0"/>
            <w:vAlign w:val="center"/>
          </w:tcPr>
          <w:p w:rsidR="00EC759A" w:rsidRPr="002E68D1" w:rsidRDefault="00EC759A" w:rsidP="00EB4183">
            <w:pPr>
              <w:autoSpaceDE w:val="0"/>
              <w:autoSpaceDN w:val="0"/>
              <w:adjustRightInd w:val="0"/>
              <w:spacing w:after="0" w:line="240" w:lineRule="auto"/>
              <w:rPr>
                <w:rFonts w:cs="Arial"/>
                <w:bCs/>
                <w:sz w:val="20"/>
                <w:szCs w:val="20"/>
              </w:rPr>
            </w:pPr>
            <w:r w:rsidRPr="002E68D1">
              <w:rPr>
                <w:rFonts w:cs="Arial"/>
                <w:bCs/>
                <w:sz w:val="20"/>
                <w:szCs w:val="20"/>
              </w:rPr>
              <w:t>7. Aprende por iniciativa e interés propio a lo largo de la vida.</w:t>
            </w:r>
          </w:p>
        </w:tc>
        <w:tc>
          <w:tcPr>
            <w:tcW w:w="134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r>
      <w:tr w:rsidR="00EC759A" w:rsidRPr="002E68D1" w:rsidTr="00EC759A">
        <w:trPr>
          <w:trHeight w:val="415"/>
          <w:jc w:val="center"/>
        </w:trPr>
        <w:tc>
          <w:tcPr>
            <w:tcW w:w="10279" w:type="dxa"/>
            <w:shd w:val="clear" w:color="auto" w:fill="EFFFC0"/>
            <w:vAlign w:val="center"/>
          </w:tcPr>
          <w:p w:rsidR="00EC759A" w:rsidRPr="002E68D1" w:rsidRDefault="00EC759A" w:rsidP="00EB4183">
            <w:pPr>
              <w:autoSpaceDE w:val="0"/>
              <w:autoSpaceDN w:val="0"/>
              <w:adjustRightInd w:val="0"/>
              <w:spacing w:after="0" w:line="240" w:lineRule="auto"/>
              <w:rPr>
                <w:rFonts w:cs="Arial"/>
                <w:bCs/>
                <w:sz w:val="20"/>
                <w:szCs w:val="20"/>
              </w:rPr>
            </w:pPr>
            <w:r w:rsidRPr="002E68D1">
              <w:rPr>
                <w:rFonts w:cs="Arial"/>
                <w:bCs/>
                <w:sz w:val="20"/>
                <w:szCs w:val="20"/>
              </w:rPr>
              <w:t>8. Participa y colabora de manera efectiva en equipos diversos.</w:t>
            </w:r>
          </w:p>
        </w:tc>
        <w:tc>
          <w:tcPr>
            <w:tcW w:w="134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09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r>
      <w:tr w:rsidR="00EC759A" w:rsidRPr="002E68D1" w:rsidTr="00EC759A">
        <w:trPr>
          <w:trHeight w:val="701"/>
          <w:jc w:val="center"/>
        </w:trPr>
        <w:tc>
          <w:tcPr>
            <w:tcW w:w="10279" w:type="dxa"/>
            <w:shd w:val="clear" w:color="auto" w:fill="EFFFC0"/>
            <w:vAlign w:val="center"/>
          </w:tcPr>
          <w:p w:rsidR="00EC759A" w:rsidRPr="002E68D1" w:rsidRDefault="00EC759A" w:rsidP="00EB4183">
            <w:pPr>
              <w:autoSpaceDE w:val="0"/>
              <w:autoSpaceDN w:val="0"/>
              <w:adjustRightInd w:val="0"/>
              <w:spacing w:after="0" w:line="240" w:lineRule="auto"/>
              <w:rPr>
                <w:rFonts w:cs="Arial"/>
                <w:bCs/>
                <w:sz w:val="20"/>
                <w:szCs w:val="20"/>
              </w:rPr>
            </w:pPr>
            <w:r w:rsidRPr="002E68D1">
              <w:rPr>
                <w:rFonts w:cs="Arial"/>
                <w:bCs/>
                <w:sz w:val="20"/>
                <w:szCs w:val="20"/>
              </w:rPr>
              <w:t>9. Participa con una conciencia cívica y ética en la vida de su comunidad, región, México y el mundo.</w:t>
            </w:r>
          </w:p>
        </w:tc>
        <w:tc>
          <w:tcPr>
            <w:tcW w:w="134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r>
      <w:tr w:rsidR="00EC759A" w:rsidRPr="002E68D1" w:rsidTr="00EC759A">
        <w:trPr>
          <w:trHeight w:val="701"/>
          <w:jc w:val="center"/>
        </w:trPr>
        <w:tc>
          <w:tcPr>
            <w:tcW w:w="10279" w:type="dxa"/>
            <w:shd w:val="clear" w:color="auto" w:fill="EFFFC0"/>
            <w:vAlign w:val="center"/>
          </w:tcPr>
          <w:p w:rsidR="00EC759A" w:rsidRPr="002E68D1" w:rsidRDefault="00EC759A" w:rsidP="00EB4183">
            <w:pPr>
              <w:autoSpaceDE w:val="0"/>
              <w:autoSpaceDN w:val="0"/>
              <w:adjustRightInd w:val="0"/>
              <w:spacing w:after="0" w:line="240" w:lineRule="auto"/>
              <w:rPr>
                <w:rFonts w:cs="Arial"/>
                <w:bCs/>
                <w:sz w:val="20"/>
                <w:szCs w:val="20"/>
              </w:rPr>
            </w:pPr>
            <w:r w:rsidRPr="002E68D1">
              <w:rPr>
                <w:rFonts w:cs="Arial"/>
                <w:bCs/>
                <w:sz w:val="20"/>
                <w:szCs w:val="20"/>
              </w:rPr>
              <w:t>10. Mantiene una actitud respetuosa hacia la interculturalidad y la diversidad de creencias, valores, ideas y prácticas sociales.</w:t>
            </w:r>
          </w:p>
        </w:tc>
        <w:tc>
          <w:tcPr>
            <w:tcW w:w="134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EC759A" w:rsidRPr="002E68D1" w:rsidRDefault="000B34ED" w:rsidP="00EB4183">
            <w:pPr>
              <w:autoSpaceDE w:val="0"/>
              <w:autoSpaceDN w:val="0"/>
              <w:adjustRightInd w:val="0"/>
              <w:spacing w:after="0" w:line="240" w:lineRule="auto"/>
              <w:jc w:val="center"/>
              <w:rPr>
                <w:rFonts w:cs="Arial"/>
                <w:sz w:val="20"/>
                <w:szCs w:val="20"/>
              </w:rPr>
            </w:pPr>
            <w:r>
              <w:rPr>
                <w:rFonts w:cs="Arial"/>
                <w:sz w:val="20"/>
                <w:szCs w:val="20"/>
              </w:rPr>
              <w:t>X</w:t>
            </w:r>
          </w:p>
        </w:tc>
      </w:tr>
      <w:tr w:rsidR="00EC759A" w:rsidRPr="002E68D1" w:rsidTr="00EC759A">
        <w:trPr>
          <w:trHeight w:val="701"/>
          <w:jc w:val="center"/>
        </w:trPr>
        <w:tc>
          <w:tcPr>
            <w:tcW w:w="10279" w:type="dxa"/>
            <w:shd w:val="clear" w:color="auto" w:fill="EFFFC0"/>
            <w:vAlign w:val="center"/>
          </w:tcPr>
          <w:p w:rsidR="00EC759A" w:rsidRPr="002E68D1" w:rsidRDefault="00EC759A" w:rsidP="00EB4183">
            <w:pPr>
              <w:autoSpaceDE w:val="0"/>
              <w:autoSpaceDN w:val="0"/>
              <w:adjustRightInd w:val="0"/>
              <w:spacing w:after="0" w:line="240" w:lineRule="auto"/>
              <w:rPr>
                <w:rFonts w:cs="Arial"/>
                <w:sz w:val="20"/>
                <w:szCs w:val="20"/>
              </w:rPr>
            </w:pPr>
            <w:r w:rsidRPr="002E68D1">
              <w:rPr>
                <w:rFonts w:cs="Arial"/>
                <w:bCs/>
                <w:sz w:val="20"/>
                <w:szCs w:val="20"/>
              </w:rPr>
              <w:t>11. Contribuye al desarrollo sustentable de manera crítica, con acciones responsables.</w:t>
            </w:r>
          </w:p>
        </w:tc>
        <w:tc>
          <w:tcPr>
            <w:tcW w:w="134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c>
          <w:tcPr>
            <w:tcW w:w="1097" w:type="dxa"/>
            <w:shd w:val="clear" w:color="auto" w:fill="EFFFC0"/>
            <w:vAlign w:val="center"/>
          </w:tcPr>
          <w:p w:rsidR="00EC759A" w:rsidRPr="002E68D1" w:rsidRDefault="00EC759A" w:rsidP="00EB4183">
            <w:pPr>
              <w:autoSpaceDE w:val="0"/>
              <w:autoSpaceDN w:val="0"/>
              <w:adjustRightInd w:val="0"/>
              <w:spacing w:after="0" w:line="240" w:lineRule="auto"/>
              <w:jc w:val="center"/>
              <w:rPr>
                <w:rFonts w:cs="Arial"/>
                <w:sz w:val="20"/>
                <w:szCs w:val="20"/>
              </w:rPr>
            </w:pPr>
          </w:p>
        </w:tc>
      </w:tr>
    </w:tbl>
    <w:p w:rsidR="002E68D1" w:rsidRDefault="002E68D1" w:rsidP="002E68D1">
      <w:pPr>
        <w:autoSpaceDE w:val="0"/>
        <w:autoSpaceDN w:val="0"/>
        <w:adjustRightInd w:val="0"/>
        <w:spacing w:after="0" w:line="240" w:lineRule="auto"/>
        <w:rPr>
          <w:rFonts w:cs="Arial"/>
          <w:sz w:val="24"/>
          <w:szCs w:val="24"/>
        </w:rPr>
      </w:pPr>
    </w:p>
    <w:p w:rsidR="002E68D1" w:rsidRDefault="002E68D1" w:rsidP="002E68D1">
      <w:pPr>
        <w:autoSpaceDE w:val="0"/>
        <w:autoSpaceDN w:val="0"/>
        <w:adjustRightInd w:val="0"/>
        <w:spacing w:after="0" w:line="240" w:lineRule="auto"/>
        <w:rPr>
          <w:rFonts w:cs="Arial"/>
          <w:sz w:val="24"/>
          <w:szCs w:val="24"/>
        </w:rPr>
      </w:pPr>
    </w:p>
    <w:p w:rsidR="002E68D1" w:rsidRDefault="002E68D1">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1"/>
        <w:gridCol w:w="2191"/>
        <w:gridCol w:w="4382"/>
        <w:gridCol w:w="2191"/>
        <w:gridCol w:w="2191"/>
      </w:tblGrid>
      <w:tr w:rsidR="00501338" w:rsidRPr="00501338" w:rsidTr="00501338">
        <w:trPr>
          <w:jc w:val="center"/>
        </w:trPr>
        <w:tc>
          <w:tcPr>
            <w:tcW w:w="2191" w:type="dxa"/>
            <w:shd w:val="clear" w:color="auto" w:fill="CFFF43"/>
            <w:vAlign w:val="center"/>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 xml:space="preserve">Bloque </w:t>
            </w:r>
          </w:p>
        </w:tc>
        <w:tc>
          <w:tcPr>
            <w:tcW w:w="8764" w:type="dxa"/>
            <w:gridSpan w:val="3"/>
            <w:shd w:val="clear" w:color="auto" w:fill="CFFF43"/>
            <w:vAlign w:val="center"/>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Nombre del Bloque</w:t>
            </w:r>
          </w:p>
        </w:tc>
        <w:tc>
          <w:tcPr>
            <w:tcW w:w="2191" w:type="dxa"/>
            <w:shd w:val="clear" w:color="auto" w:fill="CFFF43"/>
            <w:vAlign w:val="center"/>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Tiempo asignado</w:t>
            </w:r>
          </w:p>
        </w:tc>
      </w:tr>
      <w:tr w:rsidR="00501338" w:rsidRPr="00501338" w:rsidTr="00501338">
        <w:trPr>
          <w:trHeight w:val="569"/>
          <w:jc w:val="center"/>
        </w:trPr>
        <w:tc>
          <w:tcPr>
            <w:tcW w:w="2191" w:type="dxa"/>
            <w:shd w:val="clear" w:color="auto" w:fill="EFFFC0"/>
            <w:vAlign w:val="center"/>
          </w:tcPr>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I</w:t>
            </w:r>
          </w:p>
        </w:tc>
        <w:tc>
          <w:tcPr>
            <w:tcW w:w="8764" w:type="dxa"/>
            <w:gridSpan w:val="3"/>
            <w:shd w:val="clear" w:color="auto" w:fill="EFFFC0"/>
            <w:vAlign w:val="center"/>
          </w:tcPr>
          <w:p w:rsidR="00501338" w:rsidRPr="00501338" w:rsidRDefault="005B616F" w:rsidP="00EB4183">
            <w:pPr>
              <w:autoSpaceDE w:val="0"/>
              <w:autoSpaceDN w:val="0"/>
              <w:adjustRightInd w:val="0"/>
              <w:spacing w:after="0" w:line="240" w:lineRule="auto"/>
              <w:rPr>
                <w:rFonts w:cs="Arial"/>
                <w:sz w:val="20"/>
                <w:szCs w:val="20"/>
              </w:rPr>
            </w:pPr>
            <w:r w:rsidRPr="005B616F">
              <w:rPr>
                <w:rFonts w:cs="Arial"/>
                <w:sz w:val="20"/>
                <w:szCs w:val="20"/>
              </w:rPr>
              <w:t>Emplea Técnicas y materiales</w:t>
            </w:r>
          </w:p>
        </w:tc>
        <w:tc>
          <w:tcPr>
            <w:tcW w:w="2191" w:type="dxa"/>
            <w:shd w:val="clear" w:color="auto" w:fill="EFFFC0"/>
            <w:vAlign w:val="center"/>
          </w:tcPr>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54 horas</w:t>
            </w:r>
          </w:p>
        </w:tc>
      </w:tr>
      <w:tr w:rsidR="00501338" w:rsidRPr="00501338" w:rsidTr="00501338">
        <w:trPr>
          <w:jc w:val="center"/>
        </w:trPr>
        <w:tc>
          <w:tcPr>
            <w:tcW w:w="13146" w:type="dxa"/>
            <w:gridSpan w:val="5"/>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Desempeños del estudiante al concluir el bloque</w:t>
            </w:r>
          </w:p>
        </w:tc>
      </w:tr>
      <w:tr w:rsidR="00501338" w:rsidRPr="00501338" w:rsidTr="00501338">
        <w:trPr>
          <w:trHeight w:val="1263"/>
          <w:jc w:val="center"/>
        </w:trPr>
        <w:tc>
          <w:tcPr>
            <w:tcW w:w="13146" w:type="dxa"/>
            <w:gridSpan w:val="5"/>
            <w:shd w:val="clear" w:color="auto" w:fill="EFFFC0"/>
            <w:vAlign w:val="center"/>
          </w:tcPr>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Emplea y conoce  técnicas y materiales propios para la elaboración de productos visuales  utilizando los conceptos básicos de representación visual.</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501338">
            <w:pPr>
              <w:autoSpaceDE w:val="0"/>
              <w:autoSpaceDN w:val="0"/>
              <w:adjustRightInd w:val="0"/>
              <w:spacing w:after="0" w:line="240" w:lineRule="auto"/>
              <w:rPr>
                <w:rFonts w:cs="Arial"/>
                <w:sz w:val="20"/>
                <w:szCs w:val="20"/>
              </w:rPr>
            </w:pPr>
            <w:r w:rsidRPr="00501338">
              <w:rPr>
                <w:rFonts w:cs="Arial"/>
                <w:sz w:val="20"/>
                <w:szCs w:val="20"/>
              </w:rPr>
              <w:t>Aplica procesos técnicos propios para la elaboración de sus propios productos de representación visual.</w:t>
            </w:r>
          </w:p>
        </w:tc>
      </w:tr>
      <w:tr w:rsidR="00501338" w:rsidRPr="00501338" w:rsidTr="00501338">
        <w:trPr>
          <w:jc w:val="center"/>
        </w:trPr>
        <w:tc>
          <w:tcPr>
            <w:tcW w:w="4382" w:type="dxa"/>
            <w:gridSpan w:val="2"/>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Objetos de aprendizaje</w:t>
            </w:r>
          </w:p>
        </w:tc>
        <w:tc>
          <w:tcPr>
            <w:tcW w:w="8764" w:type="dxa"/>
            <w:gridSpan w:val="3"/>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Competencias a desarrollar</w:t>
            </w:r>
          </w:p>
        </w:tc>
      </w:tr>
      <w:tr w:rsidR="00501338" w:rsidRPr="00501338" w:rsidTr="00EC759A">
        <w:trPr>
          <w:trHeight w:val="993"/>
          <w:jc w:val="center"/>
        </w:trPr>
        <w:tc>
          <w:tcPr>
            <w:tcW w:w="4382" w:type="dxa"/>
            <w:gridSpan w:val="2"/>
            <w:shd w:val="clear" w:color="auto" w:fill="EFFFC0"/>
            <w:vAlign w:val="center"/>
          </w:tcPr>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 xml:space="preserve">De uso de pasta seca </w:t>
            </w: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(lápiz, carboncillo, gis pastel, lápiz de color, crayola, etcétera)</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De pasta suave</w:t>
            </w: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 xml:space="preserve">(acuarela, </w:t>
            </w:r>
            <w:proofErr w:type="spellStart"/>
            <w:r w:rsidRPr="00501338">
              <w:rPr>
                <w:rFonts w:cs="Arial"/>
                <w:sz w:val="20"/>
                <w:szCs w:val="20"/>
              </w:rPr>
              <w:t>vinílica</w:t>
            </w:r>
            <w:proofErr w:type="spellEnd"/>
            <w:r w:rsidRPr="00501338">
              <w:rPr>
                <w:rFonts w:cs="Arial"/>
                <w:sz w:val="20"/>
                <w:szCs w:val="20"/>
              </w:rPr>
              <w:t>, óleo)</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De tres dimensiones</w:t>
            </w:r>
          </w:p>
          <w:p w:rsidR="00501338" w:rsidRPr="00501338" w:rsidRDefault="00501338" w:rsidP="00501338">
            <w:pPr>
              <w:autoSpaceDE w:val="0"/>
              <w:autoSpaceDN w:val="0"/>
              <w:adjustRightInd w:val="0"/>
              <w:spacing w:after="0" w:line="240" w:lineRule="auto"/>
              <w:rPr>
                <w:rFonts w:cs="Arial"/>
                <w:sz w:val="20"/>
                <w:szCs w:val="20"/>
              </w:rPr>
            </w:pPr>
            <w:r w:rsidRPr="00501338">
              <w:rPr>
                <w:rFonts w:cs="Arial"/>
                <w:sz w:val="20"/>
                <w:szCs w:val="20"/>
              </w:rPr>
              <w:t xml:space="preserve">(plastilinas, cerámicas, madera, metales, </w:t>
            </w:r>
            <w:r w:rsidR="006C79A3" w:rsidRPr="00501338">
              <w:rPr>
                <w:rFonts w:cs="Arial"/>
                <w:sz w:val="20"/>
                <w:szCs w:val="20"/>
              </w:rPr>
              <w:t>bajo relieve</w:t>
            </w:r>
            <w:r w:rsidRPr="00501338">
              <w:rPr>
                <w:rFonts w:cs="Arial"/>
                <w:sz w:val="20"/>
                <w:szCs w:val="20"/>
              </w:rPr>
              <w:t xml:space="preserve">, </w:t>
            </w:r>
            <w:r w:rsidR="006C79A3" w:rsidRPr="00501338">
              <w:rPr>
                <w:rFonts w:cs="Arial"/>
                <w:sz w:val="20"/>
                <w:szCs w:val="20"/>
              </w:rPr>
              <w:t>sobre relieve</w:t>
            </w:r>
            <w:r w:rsidRPr="00501338">
              <w:rPr>
                <w:rFonts w:cs="Arial"/>
                <w:sz w:val="20"/>
                <w:szCs w:val="20"/>
              </w:rPr>
              <w:t>, vaciado, moldeado, modelado)</w:t>
            </w:r>
          </w:p>
        </w:tc>
        <w:tc>
          <w:tcPr>
            <w:tcW w:w="8764" w:type="dxa"/>
            <w:gridSpan w:val="3"/>
            <w:shd w:val="clear" w:color="auto" w:fill="EFFFC0"/>
            <w:vAlign w:val="center"/>
          </w:tcPr>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1. Se conoce y valora a sí mismo y aborda problemas y retos teniendo en cuenta los objetivos que persigue.</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–Asume las consecuencias de sus comportamientos y decisiones.</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–Administra los recursos disponibles teniendo en cuenta las restricciones para el logro de sus metas.</w:t>
            </w:r>
          </w:p>
          <w:p w:rsidR="00EC759A" w:rsidRPr="00EC759A" w:rsidRDefault="00EC759A" w:rsidP="00EC759A">
            <w:pPr>
              <w:autoSpaceDE w:val="0"/>
              <w:autoSpaceDN w:val="0"/>
              <w:adjustRightInd w:val="0"/>
              <w:spacing w:after="0" w:line="240" w:lineRule="auto"/>
              <w:rPr>
                <w:rFonts w:cs="Arial"/>
                <w:sz w:val="20"/>
                <w:szCs w:val="20"/>
              </w:rPr>
            </w:pP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2. Es sensible al arte y participa en la apreciación e interpretación de sus expresiones en distintos géneros.</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–Valora el arte como manifestación de la belleza y expresión de ideas, sensaciones y emociones.</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–Experimenta el arte como un hecho histórico compartido que permite la comunicación entre individuos y culturas en el tiempo y el espacio, a la vez que desarrolla un sentido de identidad.</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–Participa en prácticas relacionadas con el arte.</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4. Escucha, interpreta y emite mensajes pertinentes en distintos contextos mediante la utilización de medios, códigos y herramientas apropiados.</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 Expresa ideas y conceptos mediante representaciones lingüísticas, matemáticas o gráficas.</w:t>
            </w:r>
          </w:p>
          <w:p w:rsidR="00EC759A" w:rsidRPr="00EC759A" w:rsidRDefault="00EC759A" w:rsidP="00EC759A">
            <w:pPr>
              <w:autoSpaceDE w:val="0"/>
              <w:autoSpaceDN w:val="0"/>
              <w:adjustRightInd w:val="0"/>
              <w:spacing w:after="0" w:line="240" w:lineRule="auto"/>
              <w:rPr>
                <w:rFonts w:cs="Arial"/>
                <w:sz w:val="20"/>
                <w:szCs w:val="20"/>
              </w:rPr>
            </w:pP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8. Participa y colabora de manera efectiva en equipos diversos.</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–Propone maneras de solucionar un problema o desarrollar un proyecto en equipo, definiendo un curso de acción con pasos específicos.</w:t>
            </w:r>
          </w:p>
          <w:p w:rsid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 Aporta puntos de vista con apertura y considera los de otras personas de manera reflexiva</w:t>
            </w:r>
          </w:p>
          <w:p w:rsidR="00EC759A" w:rsidRDefault="00EC759A" w:rsidP="00EB4183">
            <w:pPr>
              <w:autoSpaceDE w:val="0"/>
              <w:autoSpaceDN w:val="0"/>
              <w:adjustRightInd w:val="0"/>
              <w:spacing w:after="0" w:line="240" w:lineRule="auto"/>
              <w:rPr>
                <w:rFonts w:cs="Arial"/>
                <w:sz w:val="20"/>
                <w:szCs w:val="20"/>
              </w:rPr>
            </w:pPr>
          </w:p>
          <w:p w:rsidR="00EC759A" w:rsidRDefault="00EC759A" w:rsidP="00EB4183">
            <w:pPr>
              <w:autoSpaceDE w:val="0"/>
              <w:autoSpaceDN w:val="0"/>
              <w:adjustRightInd w:val="0"/>
              <w:spacing w:after="0" w:line="240" w:lineRule="auto"/>
              <w:rPr>
                <w:rFonts w:cs="Arial"/>
                <w:sz w:val="20"/>
                <w:szCs w:val="20"/>
              </w:rPr>
            </w:pPr>
            <w:r>
              <w:rPr>
                <w:rFonts w:cs="Arial"/>
                <w:sz w:val="20"/>
                <w:szCs w:val="20"/>
              </w:rPr>
              <w:t>ESPECIFICAS:</w:t>
            </w: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Conocer los procesos que se emplean para las diferentes técnicas.</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Emplea los procesos técnicos aprendidos en la producción de representaciones propias.</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Aplica las diferentes técnicas en la obtención de un producto.</w:t>
            </w:r>
          </w:p>
        </w:tc>
      </w:tr>
      <w:tr w:rsidR="00501338" w:rsidRPr="00501338" w:rsidTr="00501338">
        <w:trPr>
          <w:jc w:val="center"/>
        </w:trPr>
        <w:tc>
          <w:tcPr>
            <w:tcW w:w="4382" w:type="dxa"/>
            <w:gridSpan w:val="2"/>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Actividades de Enseñanza</w:t>
            </w:r>
          </w:p>
        </w:tc>
        <w:tc>
          <w:tcPr>
            <w:tcW w:w="4382" w:type="dxa"/>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Actividades de Aprendizaje</w:t>
            </w:r>
          </w:p>
        </w:tc>
        <w:tc>
          <w:tcPr>
            <w:tcW w:w="4382" w:type="dxa"/>
            <w:gridSpan w:val="2"/>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Instrumentos de Evaluación</w:t>
            </w:r>
          </w:p>
        </w:tc>
      </w:tr>
      <w:tr w:rsidR="00501338" w:rsidRPr="00501338" w:rsidTr="00501338">
        <w:trPr>
          <w:trHeight w:val="1411"/>
          <w:jc w:val="center"/>
        </w:trPr>
        <w:tc>
          <w:tcPr>
            <w:tcW w:w="4382" w:type="dxa"/>
            <w:gridSpan w:val="2"/>
            <w:shd w:val="clear" w:color="auto" w:fill="EFFFC0"/>
          </w:tcPr>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docente proporciona algunos ejemplos donde sea observable el manejo de cada técnica empleada.</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docente ejemplifica alguna de las técnicas con cromos, diapositivas, láminas, o incluso obra terminada.</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docente proyecta películas o documentales para conocer la forma en que se producen alguno de los principios básicos de la representación visual.</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docente proyecta películas o documentales donde se observe el manejo técnico para la obtención de obras plásticas.</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docente demuestra el manejo práctico de soportes y la forma  en que se preparan.</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docente realiza ejemplos prácticos para hacer observable el manejo técnico de materiales diversos.</w:t>
            </w:r>
          </w:p>
          <w:p w:rsidR="00501338" w:rsidRPr="00501338" w:rsidRDefault="00501338" w:rsidP="00EB4183">
            <w:pPr>
              <w:autoSpaceDE w:val="0"/>
              <w:autoSpaceDN w:val="0"/>
              <w:adjustRightInd w:val="0"/>
              <w:spacing w:after="0" w:line="240" w:lineRule="auto"/>
              <w:rPr>
                <w:rFonts w:cs="Arial"/>
                <w:sz w:val="20"/>
                <w:szCs w:val="20"/>
              </w:rPr>
            </w:pPr>
          </w:p>
        </w:tc>
        <w:tc>
          <w:tcPr>
            <w:tcW w:w="4382" w:type="dxa"/>
            <w:shd w:val="clear" w:color="auto" w:fill="EFFFC0"/>
          </w:tcPr>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alumno realiza un organizadores gráficos por cada ejemplo observado y lo agrega al portafolio de evidencias</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alumno redacta los procesos técnicos mediante un guión de ideas y lo agrega al portafolio de evidencias</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alumno genera un escrito personal donde comenta la diferencia entre las técnicas de pasta suave, seca y el trabajo tridimensional  y lo agrega al portafolio de evidencias</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 xml:space="preserve">El alumno complementa su portafolio de evidencias con algunas observaciones obtenidas de las películas y documentos. </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alumno complementa su portafolio de evidencias con algunos dibujos explicativos del manejo de soportes y del manejo técnico a partir de su observación.</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501338">
            <w:pPr>
              <w:autoSpaceDE w:val="0"/>
              <w:autoSpaceDN w:val="0"/>
              <w:adjustRightInd w:val="0"/>
              <w:spacing w:after="0" w:line="240" w:lineRule="auto"/>
              <w:rPr>
                <w:rFonts w:cs="Arial"/>
                <w:sz w:val="20"/>
                <w:szCs w:val="20"/>
              </w:rPr>
            </w:pPr>
            <w:r w:rsidRPr="00501338">
              <w:rPr>
                <w:rFonts w:cs="Arial"/>
                <w:sz w:val="20"/>
                <w:szCs w:val="20"/>
              </w:rPr>
              <w:t>El alumno integra su portafolio de evidencias en una carpeta personal o cuaderno de trabajo.</w:t>
            </w:r>
          </w:p>
        </w:tc>
        <w:tc>
          <w:tcPr>
            <w:tcW w:w="4382" w:type="dxa"/>
            <w:gridSpan w:val="2"/>
            <w:shd w:val="clear" w:color="auto" w:fill="EFFFC0"/>
          </w:tcPr>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 xml:space="preserve">Rúbrica del </w:t>
            </w:r>
            <w:r w:rsidR="00EC759A" w:rsidRPr="00501338">
              <w:rPr>
                <w:rFonts w:cs="Arial"/>
                <w:sz w:val="20"/>
                <w:szCs w:val="20"/>
              </w:rPr>
              <w:t>portafolio</w:t>
            </w:r>
            <w:r w:rsidRPr="00501338">
              <w:rPr>
                <w:rFonts w:cs="Arial"/>
                <w:sz w:val="20"/>
                <w:szCs w:val="20"/>
              </w:rPr>
              <w:t xml:space="preserve"> de evidencias </w:t>
            </w:r>
          </w:p>
        </w:tc>
      </w:tr>
      <w:tr w:rsidR="00501338" w:rsidRPr="00501338" w:rsidTr="00501338">
        <w:trPr>
          <w:jc w:val="center"/>
        </w:trPr>
        <w:tc>
          <w:tcPr>
            <w:tcW w:w="13146" w:type="dxa"/>
            <w:gridSpan w:val="5"/>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 xml:space="preserve">Fuentes </w:t>
            </w:r>
            <w:r w:rsidRPr="00501338">
              <w:rPr>
                <w:rFonts w:cs="Arial"/>
                <w:b/>
                <w:sz w:val="20"/>
                <w:szCs w:val="20"/>
                <w:shd w:val="clear" w:color="auto" w:fill="CFFF43" w:themeFill="accent1" w:themeFillTint="99"/>
              </w:rPr>
              <w:t>de Consulta</w:t>
            </w:r>
          </w:p>
        </w:tc>
      </w:tr>
      <w:tr w:rsidR="00501338" w:rsidRPr="00501338" w:rsidTr="00EC759A">
        <w:trPr>
          <w:trHeight w:val="85"/>
          <w:jc w:val="center"/>
        </w:trPr>
        <w:tc>
          <w:tcPr>
            <w:tcW w:w="13146" w:type="dxa"/>
            <w:gridSpan w:val="5"/>
            <w:shd w:val="clear" w:color="auto" w:fill="EFFFC0"/>
            <w:vAlign w:val="center"/>
          </w:tcPr>
          <w:p w:rsidR="00501338" w:rsidRPr="00501338" w:rsidRDefault="00501338" w:rsidP="00EB4183">
            <w:pPr>
              <w:autoSpaceDE w:val="0"/>
              <w:autoSpaceDN w:val="0"/>
              <w:adjustRightInd w:val="0"/>
              <w:spacing w:after="0" w:line="240" w:lineRule="auto"/>
              <w:rPr>
                <w:rFonts w:cs="Arial"/>
                <w:sz w:val="20"/>
                <w:szCs w:val="20"/>
              </w:rPr>
            </w:pPr>
          </w:p>
        </w:tc>
      </w:tr>
    </w:tbl>
    <w:p w:rsidR="00501338" w:rsidRDefault="002E68D1">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1"/>
        <w:gridCol w:w="2191"/>
        <w:gridCol w:w="4382"/>
        <w:gridCol w:w="2191"/>
        <w:gridCol w:w="2191"/>
      </w:tblGrid>
      <w:tr w:rsidR="00501338" w:rsidRPr="00501338" w:rsidTr="00501338">
        <w:trPr>
          <w:jc w:val="center"/>
        </w:trPr>
        <w:tc>
          <w:tcPr>
            <w:tcW w:w="2191" w:type="dxa"/>
            <w:shd w:val="clear" w:color="auto" w:fill="CFFF43"/>
            <w:vAlign w:val="center"/>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 xml:space="preserve">Bloque </w:t>
            </w:r>
          </w:p>
        </w:tc>
        <w:tc>
          <w:tcPr>
            <w:tcW w:w="8764" w:type="dxa"/>
            <w:gridSpan w:val="3"/>
            <w:shd w:val="clear" w:color="auto" w:fill="CFFF43"/>
            <w:vAlign w:val="center"/>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Nombre del Bloque</w:t>
            </w:r>
          </w:p>
        </w:tc>
        <w:tc>
          <w:tcPr>
            <w:tcW w:w="2191" w:type="dxa"/>
            <w:shd w:val="clear" w:color="auto" w:fill="CFFF43"/>
            <w:vAlign w:val="center"/>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Tiempo asignado</w:t>
            </w:r>
          </w:p>
        </w:tc>
      </w:tr>
      <w:tr w:rsidR="00501338" w:rsidRPr="00501338" w:rsidTr="00501338">
        <w:trPr>
          <w:trHeight w:val="569"/>
          <w:jc w:val="center"/>
        </w:trPr>
        <w:tc>
          <w:tcPr>
            <w:tcW w:w="2191" w:type="dxa"/>
            <w:shd w:val="clear" w:color="auto" w:fill="EFFFC0"/>
            <w:vAlign w:val="center"/>
          </w:tcPr>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II</w:t>
            </w:r>
          </w:p>
        </w:tc>
        <w:tc>
          <w:tcPr>
            <w:tcW w:w="8764" w:type="dxa"/>
            <w:gridSpan w:val="3"/>
            <w:shd w:val="clear" w:color="auto" w:fill="EFFFC0"/>
            <w:vAlign w:val="center"/>
          </w:tcPr>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 xml:space="preserve"> </w:t>
            </w:r>
            <w:r w:rsidR="005B616F" w:rsidRPr="005B616F">
              <w:rPr>
                <w:rFonts w:cs="Arial"/>
                <w:sz w:val="20"/>
                <w:szCs w:val="20"/>
              </w:rPr>
              <w:t>Experimenta con técnicas de representación visual</w:t>
            </w:r>
          </w:p>
        </w:tc>
        <w:tc>
          <w:tcPr>
            <w:tcW w:w="2191" w:type="dxa"/>
            <w:shd w:val="clear" w:color="auto" w:fill="EFFFC0"/>
            <w:vAlign w:val="center"/>
          </w:tcPr>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54 horas</w:t>
            </w:r>
          </w:p>
        </w:tc>
      </w:tr>
      <w:tr w:rsidR="00501338" w:rsidRPr="00501338" w:rsidTr="00501338">
        <w:trPr>
          <w:jc w:val="center"/>
        </w:trPr>
        <w:tc>
          <w:tcPr>
            <w:tcW w:w="13146" w:type="dxa"/>
            <w:gridSpan w:val="5"/>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Desempeños del estudiante al concluir el bloque</w:t>
            </w:r>
          </w:p>
        </w:tc>
      </w:tr>
      <w:tr w:rsidR="00501338" w:rsidRPr="00501338" w:rsidTr="00501338">
        <w:trPr>
          <w:trHeight w:val="888"/>
          <w:jc w:val="center"/>
        </w:trPr>
        <w:tc>
          <w:tcPr>
            <w:tcW w:w="13146" w:type="dxa"/>
            <w:gridSpan w:val="5"/>
            <w:shd w:val="clear" w:color="auto" w:fill="EFFFC0"/>
            <w:vAlign w:val="center"/>
          </w:tcPr>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 xml:space="preserve">Elige y aplica distintos procesos de expresión visual a partir de los procesos técnicos y manejo de materiales </w:t>
            </w: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Valora distintas manifestaciones artísticas a partir de la realización de obra propia</w:t>
            </w:r>
          </w:p>
          <w:p w:rsidR="00501338" w:rsidRPr="00501338" w:rsidRDefault="00501338" w:rsidP="00EB4183">
            <w:pPr>
              <w:autoSpaceDE w:val="0"/>
              <w:autoSpaceDN w:val="0"/>
              <w:adjustRightInd w:val="0"/>
              <w:spacing w:after="0" w:line="240" w:lineRule="auto"/>
              <w:rPr>
                <w:rFonts w:cs="Arial"/>
                <w:sz w:val="20"/>
                <w:szCs w:val="20"/>
              </w:rPr>
            </w:pPr>
          </w:p>
        </w:tc>
      </w:tr>
      <w:tr w:rsidR="00501338" w:rsidRPr="00501338" w:rsidTr="00501338">
        <w:trPr>
          <w:jc w:val="center"/>
        </w:trPr>
        <w:tc>
          <w:tcPr>
            <w:tcW w:w="4382" w:type="dxa"/>
            <w:gridSpan w:val="2"/>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Objetos de aprendizaje</w:t>
            </w:r>
          </w:p>
        </w:tc>
        <w:tc>
          <w:tcPr>
            <w:tcW w:w="8764" w:type="dxa"/>
            <w:gridSpan w:val="3"/>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Competencias a desarrollar</w:t>
            </w:r>
          </w:p>
        </w:tc>
      </w:tr>
      <w:tr w:rsidR="00501338" w:rsidRPr="00501338" w:rsidTr="00501338">
        <w:trPr>
          <w:trHeight w:val="1173"/>
          <w:jc w:val="center"/>
        </w:trPr>
        <w:tc>
          <w:tcPr>
            <w:tcW w:w="4382" w:type="dxa"/>
            <w:gridSpan w:val="2"/>
            <w:shd w:val="clear" w:color="auto" w:fill="EFFFC0"/>
            <w:vAlign w:val="center"/>
          </w:tcPr>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Técnicas mixtas</w:t>
            </w: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Collage</w:t>
            </w: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Performance</w:t>
            </w:r>
          </w:p>
          <w:p w:rsidR="00501338" w:rsidRPr="00501338" w:rsidRDefault="00501338" w:rsidP="00EB4183">
            <w:pPr>
              <w:autoSpaceDE w:val="0"/>
              <w:autoSpaceDN w:val="0"/>
              <w:adjustRightInd w:val="0"/>
              <w:spacing w:after="0" w:line="240" w:lineRule="auto"/>
              <w:rPr>
                <w:rFonts w:cs="Arial"/>
                <w:sz w:val="20"/>
                <w:szCs w:val="20"/>
              </w:rPr>
            </w:pPr>
          </w:p>
        </w:tc>
        <w:tc>
          <w:tcPr>
            <w:tcW w:w="8764" w:type="dxa"/>
            <w:gridSpan w:val="3"/>
            <w:shd w:val="clear" w:color="auto" w:fill="EFFFC0"/>
            <w:vAlign w:val="center"/>
          </w:tcPr>
          <w:p w:rsidR="00EC759A" w:rsidRDefault="00EC759A" w:rsidP="00EC759A">
            <w:pPr>
              <w:autoSpaceDE w:val="0"/>
              <w:autoSpaceDN w:val="0"/>
              <w:adjustRightInd w:val="0"/>
              <w:spacing w:after="0" w:line="240" w:lineRule="auto"/>
              <w:rPr>
                <w:rFonts w:cs="Arial"/>
                <w:sz w:val="20"/>
                <w:szCs w:val="20"/>
              </w:rPr>
            </w:pP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1. Se conoce y valora a sí mismo y aborda problemas y retos teniendo en cuenta los objetivos que persigue.</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–Asume las consecuencias de sus comportamientos y decisiones.</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–Administra los recursos disponibles teniendo en cuenta las restricciones para el logro de sus metas.</w:t>
            </w:r>
          </w:p>
          <w:p w:rsidR="00EC759A" w:rsidRPr="00EC759A" w:rsidRDefault="00EC759A" w:rsidP="00EC759A">
            <w:pPr>
              <w:autoSpaceDE w:val="0"/>
              <w:autoSpaceDN w:val="0"/>
              <w:adjustRightInd w:val="0"/>
              <w:spacing w:after="0" w:line="240" w:lineRule="auto"/>
              <w:rPr>
                <w:rFonts w:cs="Arial"/>
                <w:sz w:val="20"/>
                <w:szCs w:val="20"/>
              </w:rPr>
            </w:pP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2. Es sensible al arte y participa en la apreciación e interpretación de sus expresiones en distintos géneros.</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–Valora el arte como manifestación de la belleza y expresión de ideas, sensaciones y emociones.</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–Experimenta el arte como un hecho histórico compartido que permite la comunicación entre individuos y culturas en el tiempo y el espacio, a la vez que desarrolla un sentido de identidad.</w:t>
            </w: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–Participa en prácticas relacionadas con el arte.</w:t>
            </w:r>
          </w:p>
          <w:p w:rsidR="00EC759A" w:rsidRPr="00EC759A" w:rsidRDefault="00EC759A" w:rsidP="00EC759A">
            <w:pPr>
              <w:autoSpaceDE w:val="0"/>
              <w:autoSpaceDN w:val="0"/>
              <w:adjustRightInd w:val="0"/>
              <w:spacing w:after="0" w:line="240" w:lineRule="auto"/>
              <w:rPr>
                <w:rFonts w:cs="Arial"/>
                <w:sz w:val="20"/>
                <w:szCs w:val="20"/>
              </w:rPr>
            </w:pPr>
          </w:p>
          <w:p w:rsidR="00EC759A" w:rsidRP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10. Mantiene una actitud respetuosa hacia la interculturalidad y la diversidad de creencias, valores, ideas y prácticas sociales.</w:t>
            </w:r>
          </w:p>
          <w:p w:rsidR="00EC759A" w:rsidRDefault="00EC759A" w:rsidP="00EC759A">
            <w:pPr>
              <w:autoSpaceDE w:val="0"/>
              <w:autoSpaceDN w:val="0"/>
              <w:adjustRightInd w:val="0"/>
              <w:spacing w:after="0" w:line="240" w:lineRule="auto"/>
              <w:rPr>
                <w:rFonts w:cs="Arial"/>
                <w:sz w:val="20"/>
                <w:szCs w:val="20"/>
              </w:rPr>
            </w:pPr>
            <w:r w:rsidRPr="00EC759A">
              <w:rPr>
                <w:rFonts w:cs="Arial"/>
                <w:sz w:val="20"/>
                <w:szCs w:val="20"/>
              </w:rPr>
              <w:t>- Dialoga y aprende de personas con distintos puntos de vista y tradiciones culturales mediante la ubicación de sus propias circunstancias en un contexto más amplio.</w:t>
            </w:r>
          </w:p>
          <w:p w:rsidR="00EC759A" w:rsidRDefault="00EC759A" w:rsidP="00EC759A">
            <w:pPr>
              <w:autoSpaceDE w:val="0"/>
              <w:autoSpaceDN w:val="0"/>
              <w:adjustRightInd w:val="0"/>
              <w:spacing w:after="0" w:line="240" w:lineRule="auto"/>
              <w:rPr>
                <w:rFonts w:cs="Arial"/>
                <w:sz w:val="20"/>
                <w:szCs w:val="20"/>
              </w:rPr>
            </w:pPr>
          </w:p>
          <w:p w:rsidR="00EC759A" w:rsidRDefault="00EC759A" w:rsidP="00EB4183">
            <w:pPr>
              <w:autoSpaceDE w:val="0"/>
              <w:autoSpaceDN w:val="0"/>
              <w:adjustRightInd w:val="0"/>
              <w:spacing w:after="0" w:line="240" w:lineRule="auto"/>
              <w:rPr>
                <w:rFonts w:cs="Arial"/>
                <w:sz w:val="20"/>
                <w:szCs w:val="20"/>
              </w:rPr>
            </w:pPr>
            <w:r>
              <w:rPr>
                <w:rFonts w:cs="Arial"/>
                <w:sz w:val="20"/>
                <w:szCs w:val="20"/>
              </w:rPr>
              <w:t>ESPECIFICAS:</w:t>
            </w: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Conoce técnicas donde emplean materiales en procesos  creativos.</w:t>
            </w: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Elige procesos conocidos para realizar una propuesta.</w:t>
            </w: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Argumenta la elección de los procesos mediante.</w:t>
            </w:r>
          </w:p>
          <w:p w:rsid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Emplea técnicas y materiales para realización de propuestas</w:t>
            </w:r>
          </w:p>
          <w:p w:rsidR="00EC759A" w:rsidRDefault="00EC759A" w:rsidP="00EB4183">
            <w:pPr>
              <w:autoSpaceDE w:val="0"/>
              <w:autoSpaceDN w:val="0"/>
              <w:adjustRightInd w:val="0"/>
              <w:spacing w:after="0" w:line="240" w:lineRule="auto"/>
              <w:rPr>
                <w:rFonts w:cs="Arial"/>
                <w:sz w:val="20"/>
                <w:szCs w:val="20"/>
              </w:rPr>
            </w:pPr>
          </w:p>
          <w:p w:rsidR="00EC759A" w:rsidRDefault="00EC759A" w:rsidP="00EB4183">
            <w:pPr>
              <w:autoSpaceDE w:val="0"/>
              <w:autoSpaceDN w:val="0"/>
              <w:adjustRightInd w:val="0"/>
              <w:spacing w:after="0" w:line="240" w:lineRule="auto"/>
              <w:rPr>
                <w:rFonts w:cs="Arial"/>
                <w:sz w:val="20"/>
                <w:szCs w:val="20"/>
              </w:rPr>
            </w:pPr>
          </w:p>
          <w:p w:rsidR="00EC759A" w:rsidRPr="00501338" w:rsidRDefault="00EC759A" w:rsidP="00EB4183">
            <w:pPr>
              <w:autoSpaceDE w:val="0"/>
              <w:autoSpaceDN w:val="0"/>
              <w:adjustRightInd w:val="0"/>
              <w:spacing w:after="0" w:line="240" w:lineRule="auto"/>
              <w:rPr>
                <w:rFonts w:cs="Arial"/>
                <w:sz w:val="20"/>
                <w:szCs w:val="20"/>
              </w:rPr>
            </w:pPr>
          </w:p>
        </w:tc>
      </w:tr>
      <w:tr w:rsidR="00501338" w:rsidRPr="00501338" w:rsidTr="00501338">
        <w:trPr>
          <w:jc w:val="center"/>
        </w:trPr>
        <w:tc>
          <w:tcPr>
            <w:tcW w:w="4382" w:type="dxa"/>
            <w:gridSpan w:val="2"/>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Actividades de Enseñanza</w:t>
            </w:r>
          </w:p>
        </w:tc>
        <w:tc>
          <w:tcPr>
            <w:tcW w:w="4382" w:type="dxa"/>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Actividades de Aprendizaje</w:t>
            </w:r>
          </w:p>
        </w:tc>
        <w:tc>
          <w:tcPr>
            <w:tcW w:w="4382" w:type="dxa"/>
            <w:gridSpan w:val="2"/>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Instrumentos de Evaluación</w:t>
            </w:r>
          </w:p>
        </w:tc>
      </w:tr>
      <w:tr w:rsidR="00501338" w:rsidRPr="00501338" w:rsidTr="00501338">
        <w:trPr>
          <w:trHeight w:val="859"/>
          <w:jc w:val="center"/>
        </w:trPr>
        <w:tc>
          <w:tcPr>
            <w:tcW w:w="4382" w:type="dxa"/>
            <w:gridSpan w:val="2"/>
            <w:shd w:val="clear" w:color="auto" w:fill="EFFFC0"/>
          </w:tcPr>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docente muestra ejemplos, documentales o películas donde se observe la realización de productos artísticos o exposiciones de arte moderno que empleé técnicas mixtas</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docente propone actividades grupales donde se sugiera la realización de procesos creativos.</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docente propone la realización de actividades mediante procesos alternativos de producción de obra artística</w:t>
            </w:r>
          </w:p>
          <w:p w:rsidR="00501338" w:rsidRPr="00501338" w:rsidRDefault="00501338" w:rsidP="00501338">
            <w:pPr>
              <w:numPr>
                <w:ilvl w:val="0"/>
                <w:numId w:val="6"/>
              </w:numPr>
              <w:autoSpaceDE w:val="0"/>
              <w:autoSpaceDN w:val="0"/>
              <w:adjustRightInd w:val="0"/>
              <w:spacing w:after="0" w:line="240" w:lineRule="auto"/>
              <w:contextualSpacing/>
              <w:rPr>
                <w:rFonts w:cs="Arial"/>
                <w:sz w:val="20"/>
                <w:szCs w:val="20"/>
              </w:rPr>
            </w:pPr>
            <w:r w:rsidRPr="00501338">
              <w:rPr>
                <w:rFonts w:cs="Arial"/>
                <w:sz w:val="20"/>
                <w:szCs w:val="20"/>
              </w:rPr>
              <w:t>Performance</w:t>
            </w:r>
          </w:p>
          <w:p w:rsidR="00501338" w:rsidRPr="00501338" w:rsidRDefault="00501338" w:rsidP="00501338">
            <w:pPr>
              <w:numPr>
                <w:ilvl w:val="0"/>
                <w:numId w:val="6"/>
              </w:numPr>
              <w:autoSpaceDE w:val="0"/>
              <w:autoSpaceDN w:val="0"/>
              <w:adjustRightInd w:val="0"/>
              <w:spacing w:after="0" w:line="240" w:lineRule="auto"/>
              <w:contextualSpacing/>
              <w:rPr>
                <w:rFonts w:cs="Arial"/>
                <w:sz w:val="20"/>
                <w:szCs w:val="20"/>
              </w:rPr>
            </w:pPr>
            <w:proofErr w:type="spellStart"/>
            <w:r w:rsidRPr="00501338">
              <w:rPr>
                <w:rFonts w:cs="Arial"/>
                <w:sz w:val="20"/>
                <w:szCs w:val="20"/>
              </w:rPr>
              <w:t>Toy</w:t>
            </w:r>
            <w:proofErr w:type="spellEnd"/>
            <w:r w:rsidRPr="00501338">
              <w:rPr>
                <w:rFonts w:cs="Arial"/>
                <w:sz w:val="20"/>
                <w:szCs w:val="20"/>
              </w:rPr>
              <w:t xml:space="preserve"> art</w:t>
            </w:r>
          </w:p>
          <w:p w:rsidR="00501338" w:rsidRPr="00501338" w:rsidRDefault="00501338" w:rsidP="00501338">
            <w:pPr>
              <w:numPr>
                <w:ilvl w:val="0"/>
                <w:numId w:val="6"/>
              </w:numPr>
              <w:autoSpaceDE w:val="0"/>
              <w:autoSpaceDN w:val="0"/>
              <w:adjustRightInd w:val="0"/>
              <w:spacing w:after="0" w:line="240" w:lineRule="auto"/>
              <w:contextualSpacing/>
              <w:rPr>
                <w:rFonts w:cs="Arial"/>
                <w:sz w:val="20"/>
                <w:szCs w:val="20"/>
              </w:rPr>
            </w:pPr>
            <w:proofErr w:type="spellStart"/>
            <w:r w:rsidRPr="00501338">
              <w:rPr>
                <w:rFonts w:cs="Arial"/>
                <w:sz w:val="20"/>
                <w:szCs w:val="20"/>
              </w:rPr>
              <w:t>Body</w:t>
            </w:r>
            <w:proofErr w:type="spellEnd"/>
            <w:r w:rsidRPr="00501338">
              <w:rPr>
                <w:rFonts w:cs="Arial"/>
                <w:sz w:val="20"/>
                <w:szCs w:val="20"/>
              </w:rPr>
              <w:t xml:space="preserve"> </w:t>
            </w:r>
            <w:proofErr w:type="spellStart"/>
            <w:r w:rsidRPr="00501338">
              <w:rPr>
                <w:rFonts w:cs="Arial"/>
                <w:sz w:val="20"/>
                <w:szCs w:val="20"/>
              </w:rPr>
              <w:t>painting</w:t>
            </w:r>
            <w:proofErr w:type="spellEnd"/>
          </w:p>
          <w:p w:rsidR="00501338" w:rsidRPr="00501338" w:rsidRDefault="00501338" w:rsidP="00501338">
            <w:pPr>
              <w:numPr>
                <w:ilvl w:val="0"/>
                <w:numId w:val="6"/>
              </w:numPr>
              <w:autoSpaceDE w:val="0"/>
              <w:autoSpaceDN w:val="0"/>
              <w:adjustRightInd w:val="0"/>
              <w:spacing w:after="0" w:line="240" w:lineRule="auto"/>
              <w:contextualSpacing/>
              <w:rPr>
                <w:rFonts w:cs="Arial"/>
                <w:sz w:val="20"/>
                <w:szCs w:val="20"/>
              </w:rPr>
            </w:pPr>
            <w:r w:rsidRPr="00501338">
              <w:rPr>
                <w:rFonts w:cs="Arial"/>
                <w:sz w:val="20"/>
                <w:szCs w:val="20"/>
              </w:rPr>
              <w:t xml:space="preserve">Show </w:t>
            </w:r>
            <w:proofErr w:type="spellStart"/>
            <w:r w:rsidRPr="00501338">
              <w:rPr>
                <w:rFonts w:cs="Arial"/>
                <w:sz w:val="20"/>
                <w:szCs w:val="20"/>
              </w:rPr>
              <w:t>painting</w:t>
            </w:r>
            <w:proofErr w:type="spellEnd"/>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p>
        </w:tc>
        <w:tc>
          <w:tcPr>
            <w:tcW w:w="4382" w:type="dxa"/>
            <w:shd w:val="clear" w:color="auto" w:fill="EFFFC0"/>
          </w:tcPr>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 xml:space="preserve">El alumno inicia bocetos donde ejemplifique el uso de técnicas y materiales de manera creativa que incluirá en </w:t>
            </w:r>
            <w:proofErr w:type="gramStart"/>
            <w:r w:rsidRPr="00501338">
              <w:rPr>
                <w:rFonts w:cs="Arial"/>
                <w:sz w:val="20"/>
                <w:szCs w:val="20"/>
              </w:rPr>
              <w:t>su portafolios</w:t>
            </w:r>
            <w:proofErr w:type="gramEnd"/>
            <w:r w:rsidRPr="00501338">
              <w:rPr>
                <w:rFonts w:cs="Arial"/>
                <w:sz w:val="20"/>
                <w:szCs w:val="20"/>
              </w:rPr>
              <w:t xml:space="preserve"> de evidencias.</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alumno participa activamente en las actividades grupales donde se lleven a cabo procesos alternativos para producción de obra.</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alumno boceta diferentes ejemplos de como producir obra de manera creativa para estructurar un proyecto propio</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alumno realiza una serie de propuestas gráficas mediante bocetos a color.</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alumno estructura su proyecto propio a partir de argumentaciones mediante un ensayo argumentativo donde reconozca los valores estéticos.</w:t>
            </w:r>
          </w:p>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El alumno complementa su ensayo argumentativo de obra con los bocetos que representen su propuesta con el  manejo de técnicas y materiales, considerando su entorno</w:t>
            </w:r>
          </w:p>
        </w:tc>
        <w:tc>
          <w:tcPr>
            <w:tcW w:w="4382" w:type="dxa"/>
            <w:gridSpan w:val="2"/>
            <w:shd w:val="clear" w:color="auto" w:fill="EFFFC0"/>
          </w:tcPr>
          <w:p w:rsidR="00501338" w:rsidRPr="00501338" w:rsidRDefault="00501338" w:rsidP="00EB4183">
            <w:pPr>
              <w:autoSpaceDE w:val="0"/>
              <w:autoSpaceDN w:val="0"/>
              <w:adjustRightInd w:val="0"/>
              <w:spacing w:after="0" w:line="240" w:lineRule="auto"/>
              <w:rPr>
                <w:rFonts w:cs="Arial"/>
                <w:sz w:val="20"/>
                <w:szCs w:val="20"/>
              </w:rPr>
            </w:pPr>
          </w:p>
          <w:p w:rsidR="00501338" w:rsidRPr="00501338" w:rsidRDefault="00501338" w:rsidP="00EB4183">
            <w:pPr>
              <w:autoSpaceDE w:val="0"/>
              <w:autoSpaceDN w:val="0"/>
              <w:adjustRightInd w:val="0"/>
              <w:spacing w:after="0" w:line="240" w:lineRule="auto"/>
              <w:rPr>
                <w:rFonts w:cs="Arial"/>
                <w:sz w:val="20"/>
                <w:szCs w:val="20"/>
              </w:rPr>
            </w:pPr>
            <w:r w:rsidRPr="00501338">
              <w:rPr>
                <w:rFonts w:cs="Arial"/>
                <w:sz w:val="20"/>
                <w:szCs w:val="20"/>
              </w:rPr>
              <w:t>Rubrica de anteproyecto personal</w:t>
            </w:r>
          </w:p>
        </w:tc>
      </w:tr>
      <w:tr w:rsidR="00501338" w:rsidRPr="00501338" w:rsidTr="00501338">
        <w:trPr>
          <w:jc w:val="center"/>
        </w:trPr>
        <w:tc>
          <w:tcPr>
            <w:tcW w:w="13146" w:type="dxa"/>
            <w:gridSpan w:val="5"/>
            <w:shd w:val="clear" w:color="auto" w:fill="CFFF43"/>
          </w:tcPr>
          <w:p w:rsidR="00501338" w:rsidRPr="00501338" w:rsidRDefault="00501338" w:rsidP="00EB4183">
            <w:pPr>
              <w:autoSpaceDE w:val="0"/>
              <w:autoSpaceDN w:val="0"/>
              <w:adjustRightInd w:val="0"/>
              <w:spacing w:after="0" w:line="240" w:lineRule="auto"/>
              <w:rPr>
                <w:rFonts w:cs="Arial"/>
                <w:b/>
                <w:sz w:val="20"/>
                <w:szCs w:val="20"/>
              </w:rPr>
            </w:pPr>
            <w:r w:rsidRPr="00501338">
              <w:rPr>
                <w:rFonts w:cs="Arial"/>
                <w:b/>
                <w:sz w:val="20"/>
                <w:szCs w:val="20"/>
              </w:rPr>
              <w:t xml:space="preserve">Fuentes </w:t>
            </w:r>
            <w:r w:rsidRPr="00501338">
              <w:rPr>
                <w:rFonts w:cs="Arial"/>
                <w:b/>
                <w:sz w:val="20"/>
                <w:szCs w:val="20"/>
                <w:shd w:val="clear" w:color="auto" w:fill="CFFF43" w:themeFill="accent1" w:themeFillTint="99"/>
              </w:rPr>
              <w:t>de Consulta</w:t>
            </w:r>
          </w:p>
        </w:tc>
      </w:tr>
      <w:tr w:rsidR="00501338" w:rsidRPr="00501338" w:rsidTr="00EC759A">
        <w:trPr>
          <w:trHeight w:val="1253"/>
          <w:jc w:val="center"/>
        </w:trPr>
        <w:tc>
          <w:tcPr>
            <w:tcW w:w="13146" w:type="dxa"/>
            <w:gridSpan w:val="5"/>
            <w:shd w:val="clear" w:color="auto" w:fill="EFFFC0"/>
            <w:vAlign w:val="center"/>
          </w:tcPr>
          <w:p w:rsidR="00501338" w:rsidRPr="00501338" w:rsidRDefault="00501338" w:rsidP="00EB4183">
            <w:pPr>
              <w:autoSpaceDE w:val="0"/>
              <w:autoSpaceDN w:val="0"/>
              <w:adjustRightInd w:val="0"/>
              <w:spacing w:after="0" w:line="240" w:lineRule="auto"/>
              <w:rPr>
                <w:rFonts w:cs="Arial"/>
                <w:sz w:val="20"/>
                <w:szCs w:val="20"/>
              </w:rPr>
            </w:pPr>
          </w:p>
        </w:tc>
      </w:tr>
    </w:tbl>
    <w:p w:rsidR="002E68D1" w:rsidRDefault="002E68D1">
      <w:pPr>
        <w:rPr>
          <w:rFonts w:asciiTheme="majorHAnsi" w:eastAsiaTheme="majorEastAsia" w:hAnsiTheme="majorHAnsi" w:cstheme="majorBidi"/>
          <w:b/>
          <w:bCs/>
          <w:color w:val="6E9400" w:themeColor="accent1" w:themeShade="BF"/>
          <w:sz w:val="28"/>
          <w:szCs w:val="28"/>
        </w:rPr>
      </w:pPr>
      <w:bookmarkStart w:id="8" w:name="_Toc318256597"/>
      <w:r>
        <w:br w:type="page"/>
      </w:r>
    </w:p>
    <w:p w:rsidR="002E68D1" w:rsidRDefault="002E68D1" w:rsidP="002E68D1">
      <w:pPr>
        <w:pStyle w:val="Ttulo1"/>
        <w:jc w:val="center"/>
      </w:pPr>
      <w:r>
        <w:t>CREDITOS</w:t>
      </w:r>
      <w:bookmarkEnd w:id="8"/>
    </w:p>
    <w:p w:rsidR="002E68D1" w:rsidRDefault="002E68D1" w:rsidP="002E68D1">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r w:rsidRPr="00287F3E">
        <w:rPr>
          <w:rFonts w:cs="Arial"/>
          <w:sz w:val="24"/>
          <w:szCs w:val="24"/>
        </w:rPr>
        <w:t>En la actualización de este programa de estudio participaron:</w:t>
      </w:r>
    </w:p>
    <w:p w:rsidR="002E68D1" w:rsidRPr="00287F3E" w:rsidRDefault="002E68D1" w:rsidP="00E765AA">
      <w:pPr>
        <w:autoSpaceDE w:val="0"/>
        <w:autoSpaceDN w:val="0"/>
        <w:adjustRightInd w:val="0"/>
        <w:spacing w:after="0" w:line="240" w:lineRule="auto"/>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r w:rsidRPr="00287F3E">
        <w:rPr>
          <w:rFonts w:cs="Arial"/>
          <w:sz w:val="24"/>
          <w:szCs w:val="24"/>
        </w:rPr>
        <w:t xml:space="preserve">Coordinación: </w:t>
      </w:r>
      <w:r>
        <w:rPr>
          <w:rFonts w:cs="Arial"/>
          <w:sz w:val="24"/>
          <w:szCs w:val="24"/>
        </w:rPr>
        <w:t>Departamento de Servicios Educativos de la Dirección Académica de COBAEH</w:t>
      </w:r>
      <w:r w:rsidRPr="00287F3E">
        <w:rPr>
          <w:rFonts w:cs="Arial"/>
          <w:sz w:val="24"/>
          <w:szCs w:val="24"/>
        </w:rPr>
        <w:t>.</w:t>
      </w:r>
    </w:p>
    <w:p w:rsidR="002E68D1" w:rsidRPr="00287F3E" w:rsidRDefault="002E68D1" w:rsidP="002E68D1">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r w:rsidRPr="00287F3E">
        <w:rPr>
          <w:rFonts w:cs="Arial"/>
          <w:sz w:val="24"/>
          <w:szCs w:val="24"/>
        </w:rPr>
        <w:t>Elaborador</w:t>
      </w:r>
      <w:r>
        <w:rPr>
          <w:rFonts w:cs="Arial"/>
          <w:sz w:val="24"/>
          <w:szCs w:val="24"/>
        </w:rPr>
        <w:t>es</w:t>
      </w:r>
      <w:r w:rsidRPr="00287F3E">
        <w:rPr>
          <w:rFonts w:cs="Arial"/>
          <w:sz w:val="24"/>
          <w:szCs w:val="24"/>
        </w:rPr>
        <w:t xml:space="preserve"> disciplinario</w:t>
      </w:r>
      <w:r>
        <w:rPr>
          <w:rFonts w:cs="Arial"/>
          <w:sz w:val="24"/>
          <w:szCs w:val="24"/>
        </w:rPr>
        <w:t>s: (Docentes)</w:t>
      </w:r>
    </w:p>
    <w:p w:rsidR="00E765AA" w:rsidRDefault="00E765AA" w:rsidP="00E765AA">
      <w:pPr>
        <w:autoSpaceDE w:val="0"/>
        <w:autoSpaceDN w:val="0"/>
        <w:adjustRightInd w:val="0"/>
        <w:spacing w:after="0" w:line="240" w:lineRule="auto"/>
        <w:jc w:val="center"/>
        <w:rPr>
          <w:rFonts w:cs="Arial"/>
          <w:sz w:val="24"/>
          <w:szCs w:val="24"/>
        </w:rPr>
      </w:pPr>
    </w:p>
    <w:p w:rsidR="00E765AA" w:rsidRDefault="00054A52" w:rsidP="00E765AA">
      <w:pPr>
        <w:autoSpaceDE w:val="0"/>
        <w:autoSpaceDN w:val="0"/>
        <w:adjustRightInd w:val="0"/>
        <w:spacing w:after="0" w:line="240" w:lineRule="auto"/>
        <w:jc w:val="center"/>
        <w:rPr>
          <w:rFonts w:cs="Arial"/>
          <w:sz w:val="24"/>
          <w:szCs w:val="24"/>
        </w:rPr>
      </w:pPr>
      <w:r>
        <w:rPr>
          <w:rFonts w:cs="Arial"/>
          <w:sz w:val="24"/>
          <w:szCs w:val="24"/>
        </w:rPr>
        <w:t>MARÍA DEL CARMEN OMAÑA JIMÉNEZ</w:t>
      </w:r>
    </w:p>
    <w:p w:rsidR="00E765AA" w:rsidRDefault="00054A52" w:rsidP="00E765AA">
      <w:pPr>
        <w:autoSpaceDE w:val="0"/>
        <w:autoSpaceDN w:val="0"/>
        <w:adjustRightInd w:val="0"/>
        <w:spacing w:after="0" w:line="240" w:lineRule="auto"/>
        <w:jc w:val="center"/>
        <w:rPr>
          <w:rFonts w:cs="Arial"/>
          <w:sz w:val="24"/>
          <w:szCs w:val="24"/>
        </w:rPr>
      </w:pPr>
      <w:r>
        <w:rPr>
          <w:rFonts w:cs="Arial"/>
          <w:sz w:val="24"/>
          <w:szCs w:val="24"/>
        </w:rPr>
        <w:t>TULIA MARILÚ BARRANCO VARGAS</w:t>
      </w:r>
    </w:p>
    <w:p w:rsidR="00E765AA" w:rsidRDefault="00054A52" w:rsidP="00E765AA">
      <w:pPr>
        <w:autoSpaceDE w:val="0"/>
        <w:autoSpaceDN w:val="0"/>
        <w:adjustRightInd w:val="0"/>
        <w:spacing w:after="0" w:line="240" w:lineRule="auto"/>
        <w:jc w:val="center"/>
        <w:rPr>
          <w:rFonts w:cs="Arial"/>
          <w:sz w:val="24"/>
          <w:szCs w:val="24"/>
        </w:rPr>
      </w:pPr>
      <w:r>
        <w:rPr>
          <w:rFonts w:cs="Arial"/>
          <w:sz w:val="24"/>
          <w:szCs w:val="24"/>
        </w:rPr>
        <w:t>JUAN CARLOS MATÍAS SOLÍS</w:t>
      </w:r>
    </w:p>
    <w:p w:rsidR="00E765AA" w:rsidRDefault="00054A52" w:rsidP="00E765AA">
      <w:pPr>
        <w:autoSpaceDE w:val="0"/>
        <w:autoSpaceDN w:val="0"/>
        <w:adjustRightInd w:val="0"/>
        <w:spacing w:after="0" w:line="240" w:lineRule="auto"/>
        <w:jc w:val="center"/>
        <w:rPr>
          <w:rFonts w:cs="Arial"/>
          <w:sz w:val="24"/>
          <w:szCs w:val="24"/>
        </w:rPr>
      </w:pPr>
      <w:r>
        <w:rPr>
          <w:rFonts w:cs="Arial"/>
          <w:sz w:val="24"/>
          <w:szCs w:val="24"/>
        </w:rPr>
        <w:t>MIGUEL ÁNGEL BALDERAS SÁNCHEZ</w:t>
      </w:r>
    </w:p>
    <w:p w:rsidR="00E765AA" w:rsidRDefault="00E765AA" w:rsidP="002E68D1">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p>
    <w:p w:rsidR="00DD65F0" w:rsidRDefault="00DD65F0" w:rsidP="00DD65F0">
      <w:pPr>
        <w:autoSpaceDE w:val="0"/>
        <w:autoSpaceDN w:val="0"/>
        <w:adjustRightInd w:val="0"/>
        <w:spacing w:after="0" w:line="240" w:lineRule="auto"/>
        <w:jc w:val="center"/>
        <w:rPr>
          <w:rFonts w:cs="Arial"/>
          <w:sz w:val="24"/>
          <w:szCs w:val="24"/>
        </w:rPr>
      </w:pPr>
      <w:r>
        <w:rPr>
          <w:rFonts w:cs="Arial"/>
          <w:sz w:val="24"/>
          <w:szCs w:val="24"/>
        </w:rPr>
        <w:t>Revisión y apoyo:</w:t>
      </w:r>
    </w:p>
    <w:p w:rsidR="00DD65F0" w:rsidRDefault="00DD65F0" w:rsidP="00DD65F0">
      <w:pPr>
        <w:autoSpaceDE w:val="0"/>
        <w:autoSpaceDN w:val="0"/>
        <w:adjustRightInd w:val="0"/>
        <w:spacing w:after="0" w:line="240" w:lineRule="auto"/>
        <w:rPr>
          <w:rFonts w:cs="Arial"/>
          <w:sz w:val="24"/>
          <w:szCs w:val="24"/>
        </w:rPr>
      </w:pPr>
    </w:p>
    <w:p w:rsidR="00DD65F0" w:rsidRPr="004F799E" w:rsidRDefault="00DD65F0" w:rsidP="00DD65F0">
      <w:pPr>
        <w:autoSpaceDE w:val="0"/>
        <w:autoSpaceDN w:val="0"/>
        <w:adjustRightInd w:val="0"/>
        <w:spacing w:after="0" w:line="240" w:lineRule="auto"/>
        <w:jc w:val="center"/>
        <w:rPr>
          <w:rFonts w:cs="Arial"/>
          <w:b/>
          <w:sz w:val="24"/>
          <w:szCs w:val="24"/>
        </w:rPr>
      </w:pPr>
      <w:r w:rsidRPr="004F799E">
        <w:rPr>
          <w:rFonts w:cs="Arial"/>
          <w:b/>
          <w:sz w:val="24"/>
          <w:szCs w:val="24"/>
        </w:rPr>
        <w:t>Mtro. Luis Edmundo Aguilar Aranda</w:t>
      </w:r>
    </w:p>
    <w:p w:rsidR="00A47998" w:rsidRDefault="00DD65F0" w:rsidP="00A47998">
      <w:pPr>
        <w:autoSpaceDE w:val="0"/>
        <w:autoSpaceDN w:val="0"/>
        <w:adjustRightInd w:val="0"/>
        <w:spacing w:after="0" w:line="240" w:lineRule="auto"/>
        <w:jc w:val="center"/>
        <w:rPr>
          <w:rFonts w:cs="Arial"/>
          <w:sz w:val="24"/>
          <w:szCs w:val="24"/>
        </w:rPr>
      </w:pPr>
      <w:r>
        <w:rPr>
          <w:rFonts w:cs="Arial"/>
          <w:sz w:val="24"/>
          <w:szCs w:val="24"/>
        </w:rPr>
        <w:t xml:space="preserve">Director del Plantel </w:t>
      </w:r>
      <w:r w:rsidR="00DC1F5B">
        <w:rPr>
          <w:rFonts w:cs="Arial"/>
          <w:sz w:val="24"/>
          <w:szCs w:val="24"/>
        </w:rPr>
        <w:t>Cuautepec</w:t>
      </w:r>
    </w:p>
    <w:p w:rsidR="00A47998" w:rsidRDefault="00A47998" w:rsidP="00A47998">
      <w:pPr>
        <w:autoSpaceDE w:val="0"/>
        <w:autoSpaceDN w:val="0"/>
        <w:adjustRightInd w:val="0"/>
        <w:spacing w:after="0" w:line="240" w:lineRule="auto"/>
        <w:jc w:val="center"/>
        <w:rPr>
          <w:rFonts w:cs="Arial"/>
          <w:sz w:val="24"/>
          <w:szCs w:val="24"/>
        </w:rPr>
      </w:pPr>
    </w:p>
    <w:p w:rsidR="00A47998" w:rsidRPr="001D3066" w:rsidRDefault="00A47998" w:rsidP="00A47998">
      <w:pPr>
        <w:autoSpaceDE w:val="0"/>
        <w:autoSpaceDN w:val="0"/>
        <w:adjustRightInd w:val="0"/>
        <w:spacing w:after="0" w:line="240" w:lineRule="auto"/>
        <w:jc w:val="center"/>
        <w:rPr>
          <w:rFonts w:cs="Arial"/>
          <w:b/>
          <w:sz w:val="24"/>
          <w:szCs w:val="24"/>
        </w:rPr>
      </w:pPr>
      <w:r w:rsidRPr="001D3066">
        <w:rPr>
          <w:rFonts w:cs="Arial"/>
          <w:b/>
          <w:sz w:val="24"/>
          <w:szCs w:val="24"/>
        </w:rPr>
        <w:t>L.D.G. Elizabeth Olvera Guerrero</w:t>
      </w:r>
    </w:p>
    <w:p w:rsidR="00A47998" w:rsidRDefault="00A47998" w:rsidP="00A47998">
      <w:pPr>
        <w:autoSpaceDE w:val="0"/>
        <w:autoSpaceDN w:val="0"/>
        <w:adjustRightInd w:val="0"/>
        <w:spacing w:after="0" w:line="240" w:lineRule="auto"/>
        <w:jc w:val="center"/>
        <w:rPr>
          <w:rFonts w:cs="Arial"/>
          <w:sz w:val="24"/>
          <w:szCs w:val="24"/>
        </w:rPr>
      </w:pPr>
      <w:r>
        <w:rPr>
          <w:rFonts w:cs="Arial"/>
          <w:sz w:val="24"/>
          <w:szCs w:val="24"/>
        </w:rPr>
        <w:t>Técnico del Depto. Servicios Educativos de la Dirección General</w:t>
      </w:r>
    </w:p>
    <w:p w:rsidR="00A47998" w:rsidRDefault="00A47998" w:rsidP="00A47998">
      <w:pPr>
        <w:autoSpaceDE w:val="0"/>
        <w:autoSpaceDN w:val="0"/>
        <w:adjustRightInd w:val="0"/>
        <w:spacing w:after="0" w:line="240" w:lineRule="auto"/>
        <w:jc w:val="center"/>
        <w:rPr>
          <w:rFonts w:cs="Arial"/>
          <w:sz w:val="24"/>
          <w:szCs w:val="24"/>
        </w:rPr>
      </w:pPr>
    </w:p>
    <w:p w:rsidR="00A47998" w:rsidRPr="001D3066" w:rsidRDefault="00A47998" w:rsidP="00A47998">
      <w:pPr>
        <w:autoSpaceDE w:val="0"/>
        <w:autoSpaceDN w:val="0"/>
        <w:adjustRightInd w:val="0"/>
        <w:spacing w:after="0" w:line="240" w:lineRule="auto"/>
        <w:jc w:val="center"/>
        <w:rPr>
          <w:rFonts w:cs="Arial"/>
          <w:b/>
          <w:sz w:val="24"/>
          <w:szCs w:val="24"/>
        </w:rPr>
      </w:pPr>
      <w:r w:rsidRPr="001D3066">
        <w:rPr>
          <w:rFonts w:cs="Arial"/>
          <w:b/>
          <w:sz w:val="24"/>
          <w:szCs w:val="24"/>
        </w:rPr>
        <w:t>Lic. Pedro José Zepeda Martínez</w:t>
      </w:r>
    </w:p>
    <w:p w:rsidR="00A47998" w:rsidRDefault="00A47998" w:rsidP="00A47998">
      <w:pPr>
        <w:autoSpaceDE w:val="0"/>
        <w:autoSpaceDN w:val="0"/>
        <w:adjustRightInd w:val="0"/>
        <w:spacing w:after="0" w:line="240" w:lineRule="auto"/>
        <w:jc w:val="center"/>
        <w:rPr>
          <w:rFonts w:cs="Arial"/>
          <w:sz w:val="24"/>
          <w:szCs w:val="24"/>
        </w:rPr>
      </w:pPr>
      <w:r>
        <w:rPr>
          <w:rFonts w:cs="Arial"/>
          <w:sz w:val="24"/>
          <w:szCs w:val="24"/>
        </w:rPr>
        <w:t>Director de Coordinación Académica de la DGB</w:t>
      </w:r>
    </w:p>
    <w:p w:rsidR="00DD65F0" w:rsidRDefault="00DD65F0" w:rsidP="00DD65F0">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rPr>
          <w:rFonts w:cs="Arial"/>
          <w:sz w:val="24"/>
          <w:szCs w:val="24"/>
        </w:rPr>
      </w:pPr>
    </w:p>
    <w:p w:rsidR="002E68D1" w:rsidRDefault="002E68D1">
      <w:pPr>
        <w:rPr>
          <w:rFonts w:cs="Arial"/>
          <w:sz w:val="24"/>
          <w:szCs w:val="24"/>
        </w:rPr>
      </w:pPr>
      <w:r>
        <w:rPr>
          <w:rFonts w:cs="Arial"/>
          <w:sz w:val="24"/>
          <w:szCs w:val="24"/>
        </w:rPr>
        <w:br w:type="page"/>
      </w:r>
    </w:p>
    <w:p w:rsidR="002E68D1" w:rsidRDefault="002E68D1" w:rsidP="002E68D1">
      <w:pPr>
        <w:autoSpaceDE w:val="0"/>
        <w:autoSpaceDN w:val="0"/>
        <w:adjustRightInd w:val="0"/>
        <w:spacing w:after="0" w:line="240" w:lineRule="auto"/>
        <w:jc w:val="center"/>
        <w:rPr>
          <w:rFonts w:cs="Arial"/>
          <w:sz w:val="24"/>
          <w:szCs w:val="24"/>
        </w:rPr>
      </w:pPr>
      <w:r>
        <w:rPr>
          <w:rFonts w:cs="Arial"/>
          <w:noProof/>
          <w:sz w:val="24"/>
          <w:szCs w:val="24"/>
          <w:lang w:val="es-ES" w:eastAsia="es-ES"/>
        </w:rPr>
        <w:drawing>
          <wp:inline distT="0" distB="0" distL="0" distR="0">
            <wp:extent cx="2208530" cy="676389"/>
            <wp:effectExtent l="19050" t="0" r="127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stretch>
                      <a:fillRect/>
                    </a:stretch>
                  </pic:blipFill>
                  <pic:spPr bwMode="auto">
                    <a:xfrm>
                      <a:off x="0" y="0"/>
                      <a:ext cx="2208530" cy="676389"/>
                    </a:xfrm>
                    <a:prstGeom prst="rect">
                      <a:avLst/>
                    </a:prstGeom>
                    <a:noFill/>
                    <a:ln w="9525">
                      <a:noFill/>
                      <a:miter lim="800000"/>
                      <a:headEnd/>
                      <a:tailEnd/>
                    </a:ln>
                  </pic:spPr>
                </pic:pic>
              </a:graphicData>
            </a:graphic>
          </wp:inline>
        </w:drawing>
      </w:r>
    </w:p>
    <w:p w:rsidR="002E68D1" w:rsidRDefault="002E68D1" w:rsidP="002E68D1">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p>
    <w:p w:rsidR="002E68D1" w:rsidRPr="006F2B28" w:rsidRDefault="002E68D1" w:rsidP="002E68D1">
      <w:pPr>
        <w:spacing w:after="120" w:line="260" w:lineRule="exact"/>
        <w:jc w:val="center"/>
        <w:rPr>
          <w:rFonts w:ascii="Arial" w:hAnsi="Arial" w:cs="Arial"/>
          <w:b/>
          <w:sz w:val="24"/>
          <w:szCs w:val="24"/>
        </w:rPr>
      </w:pPr>
      <w:r w:rsidRPr="006F2B28">
        <w:rPr>
          <w:rFonts w:ascii="Arial" w:hAnsi="Arial" w:cs="Arial"/>
          <w:b/>
          <w:sz w:val="24"/>
          <w:szCs w:val="24"/>
        </w:rPr>
        <w:t xml:space="preserve">Lic. </w:t>
      </w:r>
      <w:r>
        <w:rPr>
          <w:rFonts w:ascii="Arial" w:hAnsi="Arial" w:cs="Arial"/>
          <w:b/>
          <w:sz w:val="24"/>
          <w:szCs w:val="24"/>
        </w:rPr>
        <w:t>Alberto Islas Lara</w:t>
      </w:r>
    </w:p>
    <w:p w:rsidR="002E68D1" w:rsidRPr="006F2B28" w:rsidRDefault="002E68D1" w:rsidP="002E68D1">
      <w:pPr>
        <w:spacing w:after="120" w:line="260" w:lineRule="exact"/>
        <w:jc w:val="center"/>
        <w:rPr>
          <w:rFonts w:ascii="Arial" w:hAnsi="Arial" w:cs="Arial"/>
          <w:sz w:val="20"/>
          <w:szCs w:val="20"/>
        </w:rPr>
      </w:pPr>
      <w:r w:rsidRPr="006F2B28">
        <w:rPr>
          <w:rFonts w:ascii="Arial" w:hAnsi="Arial" w:cs="Arial"/>
          <w:sz w:val="20"/>
          <w:szCs w:val="20"/>
        </w:rPr>
        <w:t>Director General de Colegio de Bachilleres del Estado de Hidalgo.</w:t>
      </w:r>
    </w:p>
    <w:p w:rsidR="002E68D1" w:rsidRPr="006F2B28" w:rsidRDefault="002E68D1" w:rsidP="002E68D1">
      <w:pPr>
        <w:spacing w:after="120" w:line="260" w:lineRule="exact"/>
        <w:jc w:val="center"/>
        <w:rPr>
          <w:rFonts w:ascii="Arial" w:hAnsi="Arial" w:cs="Arial"/>
          <w:sz w:val="24"/>
          <w:szCs w:val="24"/>
        </w:rPr>
      </w:pPr>
    </w:p>
    <w:p w:rsidR="002E68D1" w:rsidRPr="006F2B28" w:rsidRDefault="002E68D1" w:rsidP="002E68D1">
      <w:pPr>
        <w:spacing w:after="120" w:line="260" w:lineRule="exact"/>
        <w:jc w:val="center"/>
        <w:rPr>
          <w:rFonts w:ascii="Arial" w:hAnsi="Arial" w:cs="Arial"/>
          <w:b/>
          <w:sz w:val="24"/>
          <w:szCs w:val="24"/>
        </w:rPr>
      </w:pPr>
      <w:proofErr w:type="spellStart"/>
      <w:r w:rsidRPr="006F2B28">
        <w:rPr>
          <w:rFonts w:ascii="Arial" w:hAnsi="Arial" w:cs="Arial"/>
          <w:b/>
          <w:sz w:val="24"/>
          <w:szCs w:val="24"/>
        </w:rPr>
        <w:t>Psic</w:t>
      </w:r>
      <w:proofErr w:type="spellEnd"/>
      <w:r w:rsidRPr="006F2B28">
        <w:rPr>
          <w:rFonts w:ascii="Arial" w:hAnsi="Arial" w:cs="Arial"/>
          <w:b/>
          <w:sz w:val="24"/>
          <w:szCs w:val="24"/>
        </w:rPr>
        <w:t>. Gerardo Martín Barba</w:t>
      </w:r>
    </w:p>
    <w:p w:rsidR="002E68D1" w:rsidRPr="006F2B28" w:rsidRDefault="002E68D1" w:rsidP="002E68D1">
      <w:pPr>
        <w:spacing w:after="120" w:line="260" w:lineRule="exact"/>
        <w:jc w:val="center"/>
        <w:rPr>
          <w:rFonts w:ascii="Arial" w:hAnsi="Arial" w:cs="Arial"/>
          <w:sz w:val="20"/>
          <w:szCs w:val="20"/>
        </w:rPr>
      </w:pPr>
      <w:r w:rsidRPr="006F2B28">
        <w:rPr>
          <w:rFonts w:ascii="Arial" w:hAnsi="Arial" w:cs="Arial"/>
          <w:sz w:val="20"/>
          <w:szCs w:val="20"/>
        </w:rPr>
        <w:t>Director Académico</w:t>
      </w:r>
    </w:p>
    <w:p w:rsidR="002E68D1" w:rsidRPr="006F2B28" w:rsidRDefault="002E68D1" w:rsidP="002E68D1">
      <w:pPr>
        <w:spacing w:after="120" w:line="260" w:lineRule="exact"/>
        <w:jc w:val="center"/>
        <w:rPr>
          <w:rFonts w:ascii="Arial" w:hAnsi="Arial" w:cs="Arial"/>
          <w:b/>
          <w:sz w:val="24"/>
          <w:szCs w:val="24"/>
        </w:rPr>
      </w:pPr>
    </w:p>
    <w:p w:rsidR="002E68D1" w:rsidRPr="006F2B28" w:rsidRDefault="002E68D1" w:rsidP="002E68D1">
      <w:pPr>
        <w:spacing w:after="120" w:line="260" w:lineRule="exact"/>
        <w:jc w:val="center"/>
        <w:rPr>
          <w:rFonts w:ascii="Arial" w:hAnsi="Arial" w:cs="Arial"/>
          <w:b/>
          <w:sz w:val="24"/>
          <w:szCs w:val="24"/>
        </w:rPr>
      </w:pPr>
      <w:r>
        <w:rPr>
          <w:rFonts w:ascii="Arial" w:hAnsi="Arial" w:cs="Arial"/>
          <w:b/>
          <w:sz w:val="24"/>
          <w:szCs w:val="24"/>
        </w:rPr>
        <w:t xml:space="preserve">Ing. </w:t>
      </w:r>
      <w:r w:rsidRPr="006F2B28">
        <w:rPr>
          <w:rFonts w:ascii="Arial" w:hAnsi="Arial" w:cs="Arial"/>
          <w:b/>
          <w:sz w:val="24"/>
          <w:szCs w:val="24"/>
        </w:rPr>
        <w:t xml:space="preserve">Marco Antonio Ramírez </w:t>
      </w:r>
      <w:proofErr w:type="spellStart"/>
      <w:r w:rsidRPr="006F2B28">
        <w:rPr>
          <w:rFonts w:ascii="Arial" w:hAnsi="Arial" w:cs="Arial"/>
          <w:b/>
          <w:sz w:val="24"/>
          <w:szCs w:val="24"/>
        </w:rPr>
        <w:t>Valtierra</w:t>
      </w:r>
      <w:proofErr w:type="spellEnd"/>
    </w:p>
    <w:p w:rsidR="002E68D1" w:rsidRPr="006F2B28" w:rsidRDefault="002E68D1" w:rsidP="002E68D1">
      <w:pPr>
        <w:spacing w:after="120" w:line="260" w:lineRule="exact"/>
        <w:jc w:val="center"/>
        <w:rPr>
          <w:rFonts w:ascii="Arial" w:hAnsi="Arial" w:cs="Arial"/>
          <w:sz w:val="20"/>
          <w:szCs w:val="20"/>
        </w:rPr>
      </w:pPr>
      <w:r w:rsidRPr="006F2B28">
        <w:rPr>
          <w:rFonts w:ascii="Arial" w:hAnsi="Arial" w:cs="Arial"/>
          <w:sz w:val="20"/>
          <w:szCs w:val="20"/>
        </w:rPr>
        <w:t>Director de Planeación</w:t>
      </w:r>
    </w:p>
    <w:p w:rsidR="002E68D1" w:rsidRPr="006F2B28" w:rsidRDefault="002E68D1" w:rsidP="002E68D1">
      <w:pPr>
        <w:spacing w:after="120" w:line="260" w:lineRule="exact"/>
        <w:jc w:val="center"/>
        <w:rPr>
          <w:rFonts w:ascii="Arial" w:hAnsi="Arial" w:cs="Arial"/>
          <w:b/>
          <w:sz w:val="24"/>
          <w:szCs w:val="24"/>
        </w:rPr>
      </w:pPr>
    </w:p>
    <w:p w:rsidR="002E68D1" w:rsidRPr="006F2B28" w:rsidRDefault="002E68D1" w:rsidP="002E68D1">
      <w:pPr>
        <w:spacing w:after="120" w:line="260" w:lineRule="exact"/>
        <w:jc w:val="center"/>
        <w:rPr>
          <w:rFonts w:ascii="Arial" w:hAnsi="Arial" w:cs="Arial"/>
          <w:b/>
          <w:sz w:val="24"/>
          <w:szCs w:val="24"/>
        </w:rPr>
      </w:pPr>
      <w:r w:rsidRPr="006F2B28">
        <w:rPr>
          <w:rFonts w:ascii="Arial" w:hAnsi="Arial" w:cs="Arial"/>
          <w:b/>
          <w:sz w:val="24"/>
          <w:szCs w:val="24"/>
        </w:rPr>
        <w:t xml:space="preserve">Ing. </w:t>
      </w:r>
      <w:r>
        <w:rPr>
          <w:rFonts w:ascii="Arial" w:hAnsi="Arial" w:cs="Arial"/>
          <w:b/>
          <w:sz w:val="24"/>
          <w:szCs w:val="24"/>
        </w:rPr>
        <w:t>Marco Antonio Sánchez Altamirano</w:t>
      </w:r>
      <w:r w:rsidRPr="006F2B28">
        <w:rPr>
          <w:rFonts w:ascii="Arial" w:hAnsi="Arial" w:cs="Arial"/>
          <w:b/>
          <w:sz w:val="24"/>
          <w:szCs w:val="24"/>
        </w:rPr>
        <w:t xml:space="preserve"> </w:t>
      </w:r>
    </w:p>
    <w:p w:rsidR="00A47998" w:rsidRDefault="002E68D1" w:rsidP="00A47998">
      <w:pPr>
        <w:spacing w:after="120" w:line="260" w:lineRule="exact"/>
        <w:jc w:val="center"/>
        <w:rPr>
          <w:rFonts w:ascii="Arial" w:hAnsi="Arial" w:cs="Arial"/>
          <w:sz w:val="20"/>
          <w:szCs w:val="20"/>
        </w:rPr>
      </w:pPr>
      <w:r w:rsidRPr="006F2B28">
        <w:rPr>
          <w:rFonts w:ascii="Arial" w:hAnsi="Arial" w:cs="Arial"/>
          <w:sz w:val="20"/>
          <w:szCs w:val="20"/>
        </w:rPr>
        <w:t>Director de Servicios Administrativos</w:t>
      </w:r>
    </w:p>
    <w:p w:rsidR="00A47998" w:rsidRDefault="00A47998" w:rsidP="00A47998">
      <w:pPr>
        <w:spacing w:after="120" w:line="260" w:lineRule="exact"/>
        <w:jc w:val="center"/>
        <w:rPr>
          <w:rFonts w:ascii="Arial" w:hAnsi="Arial" w:cs="Arial"/>
          <w:sz w:val="20"/>
          <w:szCs w:val="20"/>
        </w:rPr>
      </w:pPr>
    </w:p>
    <w:p w:rsidR="00A47998" w:rsidRPr="006F2B28" w:rsidRDefault="00A47998" w:rsidP="00A47998">
      <w:pPr>
        <w:spacing w:after="120" w:line="260" w:lineRule="exact"/>
        <w:jc w:val="center"/>
        <w:rPr>
          <w:rFonts w:ascii="Arial" w:hAnsi="Arial" w:cs="Arial"/>
          <w:b/>
          <w:sz w:val="24"/>
          <w:szCs w:val="24"/>
        </w:rPr>
      </w:pPr>
      <w:r>
        <w:rPr>
          <w:rFonts w:ascii="Arial" w:hAnsi="Arial" w:cs="Arial"/>
          <w:b/>
          <w:sz w:val="24"/>
          <w:szCs w:val="24"/>
        </w:rPr>
        <w:t xml:space="preserve">Lic. Ma. </w:t>
      </w:r>
      <w:proofErr w:type="gramStart"/>
      <w:r>
        <w:rPr>
          <w:rFonts w:ascii="Arial" w:hAnsi="Arial" w:cs="Arial"/>
          <w:b/>
          <w:sz w:val="24"/>
          <w:szCs w:val="24"/>
        </w:rPr>
        <w:t>de</w:t>
      </w:r>
      <w:proofErr w:type="gramEnd"/>
      <w:r>
        <w:rPr>
          <w:rFonts w:ascii="Arial" w:hAnsi="Arial" w:cs="Arial"/>
          <w:b/>
          <w:sz w:val="24"/>
          <w:szCs w:val="24"/>
        </w:rPr>
        <w:t xml:space="preserve"> Lourdes Pérez Castro</w:t>
      </w:r>
    </w:p>
    <w:p w:rsidR="00A47998" w:rsidRPr="005A323A" w:rsidRDefault="00A47998" w:rsidP="00A47998">
      <w:pPr>
        <w:spacing w:after="120" w:line="260" w:lineRule="exact"/>
        <w:jc w:val="center"/>
        <w:rPr>
          <w:rFonts w:ascii="Arial" w:hAnsi="Arial" w:cs="Arial"/>
          <w:sz w:val="20"/>
          <w:szCs w:val="20"/>
        </w:rPr>
      </w:pPr>
      <w:r>
        <w:rPr>
          <w:rFonts w:ascii="Arial" w:hAnsi="Arial" w:cs="Arial"/>
          <w:sz w:val="20"/>
          <w:szCs w:val="20"/>
        </w:rPr>
        <w:t>Jefa de Departamento de Servicios Educativos</w:t>
      </w:r>
    </w:p>
    <w:p w:rsidR="002E68D1" w:rsidRPr="006F2B28" w:rsidRDefault="002E68D1" w:rsidP="002E68D1">
      <w:pPr>
        <w:spacing w:after="120" w:line="260" w:lineRule="exact"/>
        <w:jc w:val="center"/>
        <w:rPr>
          <w:rFonts w:ascii="Arial" w:hAnsi="Arial" w:cs="Arial"/>
          <w:sz w:val="20"/>
          <w:szCs w:val="20"/>
        </w:rPr>
      </w:pPr>
    </w:p>
    <w:p w:rsidR="0087239E" w:rsidRDefault="0087239E" w:rsidP="004B7F5B">
      <w:pPr>
        <w:pStyle w:val="Ttulo1"/>
      </w:pPr>
    </w:p>
    <w:p w:rsidR="0087239E" w:rsidRDefault="0087239E" w:rsidP="004B7F5B">
      <w:pPr>
        <w:pStyle w:val="Ttulo1"/>
      </w:pPr>
    </w:p>
    <w:bookmarkEnd w:id="1"/>
    <w:p w:rsidR="00287F3E" w:rsidRDefault="00287F3E" w:rsidP="00287F3E">
      <w:pPr>
        <w:autoSpaceDE w:val="0"/>
        <w:autoSpaceDN w:val="0"/>
        <w:adjustRightInd w:val="0"/>
        <w:spacing w:after="0" w:line="240" w:lineRule="auto"/>
        <w:jc w:val="center"/>
        <w:rPr>
          <w:rFonts w:cs="Arial"/>
          <w:sz w:val="24"/>
          <w:szCs w:val="24"/>
        </w:rPr>
      </w:pPr>
    </w:p>
    <w:sectPr w:rsidR="00287F3E" w:rsidSect="00F258B7">
      <w:headerReference w:type="default" r:id="rId12"/>
      <w:footerReference w:type="default" r:id="rId13"/>
      <w:pgSz w:w="15840" w:h="12240" w:orient="landscape"/>
      <w:pgMar w:top="1276" w:right="851" w:bottom="1560" w:left="85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E0D" w:rsidRDefault="00A76E0D" w:rsidP="00E3471A">
      <w:pPr>
        <w:spacing w:after="0" w:line="240" w:lineRule="auto"/>
      </w:pPr>
      <w:r>
        <w:separator/>
      </w:r>
    </w:p>
  </w:endnote>
  <w:endnote w:type="continuationSeparator" w:id="0">
    <w:p w:rsidR="00A76E0D" w:rsidRDefault="00A76E0D" w:rsidP="00E34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rekaSans-Regular">
    <w:panose1 w:val="00000000000000000000"/>
    <w:charset w:val="00"/>
    <w:family w:val="swiss"/>
    <w:notTrueType/>
    <w:pitch w:val="default"/>
    <w:sig w:usb0="00000003" w:usb1="00000000" w:usb2="00000000" w:usb3="00000000" w:csb0="00000001" w:csb1="00000000"/>
  </w:font>
  <w:font w:name="EurekaSans-Regular,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909465" w:themeColor="accent4"/>
      </w:tblBorders>
      <w:tblLook w:val="04A0"/>
    </w:tblPr>
    <w:tblGrid>
      <w:gridCol w:w="4306"/>
      <w:gridCol w:w="10048"/>
    </w:tblGrid>
    <w:tr w:rsidR="00287F3E" w:rsidTr="00560F32">
      <w:trPr>
        <w:trHeight w:val="360"/>
      </w:trPr>
      <w:tc>
        <w:tcPr>
          <w:tcW w:w="1500" w:type="pct"/>
          <w:shd w:val="clear" w:color="auto" w:fill="74A510" w:themeFill="background2" w:themeFillShade="80"/>
        </w:tcPr>
        <w:p w:rsidR="00287F3E" w:rsidRDefault="00B34FA2">
          <w:pPr>
            <w:pStyle w:val="Piedepgina"/>
            <w:rPr>
              <w:color w:val="FFFFFF" w:themeColor="background1"/>
            </w:rPr>
          </w:pPr>
          <w:r w:rsidRPr="00B34FA2">
            <w:fldChar w:fldCharType="begin"/>
          </w:r>
          <w:r w:rsidR="00287F3E">
            <w:instrText>PAGE   \* MERGEFORMAT</w:instrText>
          </w:r>
          <w:r w:rsidRPr="00B34FA2">
            <w:fldChar w:fldCharType="separate"/>
          </w:r>
          <w:r w:rsidR="00A47998" w:rsidRPr="00A47998">
            <w:rPr>
              <w:noProof/>
              <w:color w:val="FFFFFF" w:themeColor="background1"/>
              <w:lang w:val="es-ES"/>
            </w:rPr>
            <w:t>13</w:t>
          </w:r>
          <w:r>
            <w:rPr>
              <w:color w:val="FFFFFF" w:themeColor="background1"/>
            </w:rPr>
            <w:fldChar w:fldCharType="end"/>
          </w:r>
        </w:p>
      </w:tc>
      <w:tc>
        <w:tcPr>
          <w:tcW w:w="3500" w:type="pct"/>
        </w:tcPr>
        <w:p w:rsidR="00287F3E" w:rsidRDefault="00287F3E" w:rsidP="00DC1F5B">
          <w:pPr>
            <w:pStyle w:val="Piedepgina"/>
            <w:jc w:val="right"/>
          </w:pPr>
          <w:r>
            <w:t>COBAEH/DSE/201</w:t>
          </w:r>
          <w:r w:rsidR="00DC1F5B">
            <w:t>4</w:t>
          </w:r>
        </w:p>
      </w:tc>
    </w:tr>
  </w:tbl>
  <w:p w:rsidR="00287F3E" w:rsidRDefault="00287F3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E0D" w:rsidRDefault="00A76E0D" w:rsidP="00E3471A">
      <w:pPr>
        <w:spacing w:after="0" w:line="240" w:lineRule="auto"/>
      </w:pPr>
      <w:r>
        <w:separator/>
      </w:r>
    </w:p>
  </w:footnote>
  <w:footnote w:type="continuationSeparator" w:id="0">
    <w:p w:rsidR="00A76E0D" w:rsidRDefault="00A76E0D" w:rsidP="00E34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F3E" w:rsidRDefault="00B34FA2">
    <w:pPr>
      <w:pStyle w:val="Encabezado"/>
    </w:pPr>
    <w:r w:rsidRPr="00B34FA2">
      <w:rPr>
        <w:noProof/>
        <w:lang w:eastAsia="es-MX"/>
      </w:rPr>
      <w:pict>
        <v:shapetype id="_x0000_t202" coordsize="21600,21600" o:spt="202" path="m,l,21600r21600,l21600,xe">
          <v:stroke joinstyle="miter"/>
          <v:path gradientshapeok="t" o:connecttype="rect"/>
        </v:shapetype>
        <v:shape id="Cuadro de texto 476" o:spid="_x0000_s2049" type="#_x0000_t202" style="position:absolute;margin-left:749.45pt;margin-top:38.1pt;width:42.55pt;height:13.5pt;z-index:251659264;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BBoFH7BAIAAPADAAAOAAAAAAAA&#10;AAAAAAAAAC4CAABkcnMvZTJvRG9jLnhtbFBLAQItABQABgAIAAAAIQA0aYEL2wAAAAQBAAAPAAAA&#10;AAAAAAAAAAAAAF4EAABkcnMvZG93bnJldi54bWxQSwUGAAAAAAQABADzAAAAZgUAAAAA&#10;" o:allowincell="f" fillcolor="#94c600 [3204]" stroked="f">
          <v:textbox style="mso-fit-shape-to-text:t" inset=",0,,0">
            <w:txbxContent>
              <w:p w:rsidR="00287F3E" w:rsidRDefault="00287F3E">
                <w:pPr>
                  <w:spacing w:after="0" w:line="240" w:lineRule="auto"/>
                  <w:rPr>
                    <w:color w:val="FFFFFF" w:themeColor="background1"/>
                  </w:rPr>
                </w:pPr>
              </w:p>
            </w:txbxContent>
          </v:textbox>
          <w10:wrap anchorx="page" anchory="margin"/>
        </v:shape>
      </w:pict>
    </w:r>
    <w:r w:rsidR="005405E4" w:rsidRPr="005405E4">
      <w:rPr>
        <w:noProof/>
        <w:lang w:val="es-ES" w:eastAsia="es-ES"/>
      </w:rPr>
      <w:drawing>
        <wp:inline distT="0" distB="0" distL="0" distR="0">
          <wp:extent cx="792764" cy="166255"/>
          <wp:effectExtent l="19050" t="0" r="7336" b="0"/>
          <wp:docPr id="13" name="3 Imagen" descr="logo COBAEH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2.png"/>
                  <pic:cNvPicPr/>
                </pic:nvPicPr>
                <pic:blipFill>
                  <a:blip r:embed="rId1">
                    <a:lum bright="70000" contrast="-70000"/>
                  </a:blip>
                  <a:stretch>
                    <a:fillRect/>
                  </a:stretch>
                </pic:blipFill>
                <pic:spPr>
                  <a:xfrm>
                    <a:off x="0" y="0"/>
                    <a:ext cx="792505" cy="166201"/>
                  </a:xfrm>
                  <a:prstGeom prst="rect">
                    <a:avLst/>
                  </a:prstGeom>
                </pic:spPr>
              </pic:pic>
            </a:graphicData>
          </a:graphic>
        </wp:inline>
      </w:drawing>
    </w:r>
    <w:r w:rsidRPr="00B34FA2">
      <w:rPr>
        <w:noProof/>
        <w:lang w:eastAsia="es-MX"/>
      </w:rPr>
      <w:pict>
        <v:shape id="Cuadro de texto 475" o:spid="_x0000_s2050" type="#_x0000_t202" style="position:absolute;margin-left:0;margin-top:38.1pt;width:468pt;height:13.45pt;z-index:251660288;visibility:visible;mso-width-percent:1000;mso-position-horizontal:left;mso-position-horizontal-relative:margin;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" o:allowincell="f" filled="f" stroked="f">
          <v:textbox style="mso-fit-shape-to-text:t" inset=",0,,0">
            <w:txbxContent>
              <w:p w:rsidR="00287F3E" w:rsidRDefault="002E68D1">
                <w:pPr>
                  <w:spacing w:after="0" w:line="240" w:lineRule="auto"/>
                  <w:jc w:val="right"/>
                </w:pPr>
                <w:r>
                  <w:t>Artes Plásticas</w:t>
                </w:r>
                <w:r w:rsidR="00775E73">
                  <w:t xml:space="preserve"> - </w:t>
                </w:r>
                <w:r w:rsidR="007F279E">
                  <w:t>Intermedio</w:t>
                </w:r>
              </w:p>
            </w:txbxContent>
          </v:textbox>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911E7"/>
    <w:multiLevelType w:val="hybridMultilevel"/>
    <w:tmpl w:val="07A247F6"/>
    <w:lvl w:ilvl="0" w:tplc="D7B6E244">
      <w:start w:val="4"/>
      <w:numFmt w:val="bullet"/>
      <w:lvlText w:val=""/>
      <w:lvlJc w:val="left"/>
      <w:pPr>
        <w:ind w:left="36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7151008"/>
    <w:multiLevelType w:val="hybridMultilevel"/>
    <w:tmpl w:val="A0EC0F22"/>
    <w:lvl w:ilvl="0" w:tplc="E542D9BC">
      <w:start w:val="11"/>
      <w:numFmt w:val="bullet"/>
      <w:lvlText w:val="-"/>
      <w:lvlJc w:val="left"/>
      <w:pPr>
        <w:ind w:left="720" w:hanging="360"/>
      </w:pPr>
      <w:rPr>
        <w:rFonts w:ascii="Century Gothic" w:eastAsia="Century Gothic" w:hAnsi="Century Gothic"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545875"/>
    <w:multiLevelType w:val="hybridMultilevel"/>
    <w:tmpl w:val="881E913C"/>
    <w:lvl w:ilvl="0" w:tplc="80327644">
      <w:start w:val="3"/>
      <w:numFmt w:val="bullet"/>
      <w:lvlText w:val="-"/>
      <w:lvlJc w:val="left"/>
      <w:pPr>
        <w:ind w:left="720" w:hanging="360"/>
      </w:pPr>
      <w:rPr>
        <w:rFonts w:ascii="Century Gothic" w:eastAsia="Century Gothic" w:hAnsi="Century Gothic" w:cs="Symbol" w:hint="default"/>
      </w:rPr>
    </w:lvl>
    <w:lvl w:ilvl="1" w:tplc="0C0A0003" w:tentative="1">
      <w:start w:val="1"/>
      <w:numFmt w:val="bullet"/>
      <w:lvlText w:val="o"/>
      <w:lvlJc w:val="left"/>
      <w:pPr>
        <w:ind w:left="1440" w:hanging="360"/>
      </w:pPr>
      <w:rPr>
        <w:rFonts w:ascii="Courier New" w:hAnsi="Courier Ne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Arial"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87F0CA7"/>
    <w:multiLevelType w:val="hybridMultilevel"/>
    <w:tmpl w:val="2598B0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17D2913"/>
    <w:multiLevelType w:val="hybridMultilevel"/>
    <w:tmpl w:val="D46A9F8C"/>
    <w:lvl w:ilvl="0" w:tplc="374CF022">
      <w:start w:val="11"/>
      <w:numFmt w:val="bullet"/>
      <w:lvlText w:val="-"/>
      <w:lvlJc w:val="left"/>
      <w:pPr>
        <w:ind w:left="720" w:hanging="360"/>
      </w:pPr>
      <w:rPr>
        <w:rFonts w:ascii="Century Gothic" w:eastAsia="Century Gothic" w:hAnsi="Century Gothic"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AC47DF"/>
    <w:multiLevelType w:val="hybridMultilevel"/>
    <w:tmpl w:val="84647F48"/>
    <w:lvl w:ilvl="0" w:tplc="D7B6E244">
      <w:start w:val="4"/>
      <w:numFmt w:val="bullet"/>
      <w:lvlText w:val=""/>
      <w:lvlJc w:val="left"/>
      <w:pPr>
        <w:ind w:left="360" w:hanging="360"/>
      </w:pPr>
      <w:rPr>
        <w:rFonts w:ascii="Symbol" w:eastAsiaTheme="minorHAnsi" w:hAnsi="Symbol"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E3471A"/>
    <w:rsid w:val="000500FB"/>
    <w:rsid w:val="00054A52"/>
    <w:rsid w:val="00066761"/>
    <w:rsid w:val="000A4DA7"/>
    <w:rsid w:val="000A7A62"/>
    <w:rsid w:val="000B34ED"/>
    <w:rsid w:val="000E3280"/>
    <w:rsid w:val="000F470C"/>
    <w:rsid w:val="001150A2"/>
    <w:rsid w:val="00127CE4"/>
    <w:rsid w:val="00131A8E"/>
    <w:rsid w:val="00161FDF"/>
    <w:rsid w:val="001A4E87"/>
    <w:rsid w:val="00232B09"/>
    <w:rsid w:val="002473F2"/>
    <w:rsid w:val="002812EC"/>
    <w:rsid w:val="00287F3E"/>
    <w:rsid w:val="002B355B"/>
    <w:rsid w:val="002C20E7"/>
    <w:rsid w:val="002E0E76"/>
    <w:rsid w:val="002E68D1"/>
    <w:rsid w:val="002F2AD0"/>
    <w:rsid w:val="002F6695"/>
    <w:rsid w:val="00312DBA"/>
    <w:rsid w:val="003476C2"/>
    <w:rsid w:val="00375AFC"/>
    <w:rsid w:val="003A39A9"/>
    <w:rsid w:val="003D2B08"/>
    <w:rsid w:val="00403E30"/>
    <w:rsid w:val="00406A4B"/>
    <w:rsid w:val="0042151A"/>
    <w:rsid w:val="00424DD0"/>
    <w:rsid w:val="00426086"/>
    <w:rsid w:val="00470D70"/>
    <w:rsid w:val="004B7F5B"/>
    <w:rsid w:val="004D06BC"/>
    <w:rsid w:val="004D7271"/>
    <w:rsid w:val="00501338"/>
    <w:rsid w:val="005067AC"/>
    <w:rsid w:val="005405E4"/>
    <w:rsid w:val="005411BA"/>
    <w:rsid w:val="00560B30"/>
    <w:rsid w:val="00560F32"/>
    <w:rsid w:val="00574988"/>
    <w:rsid w:val="005B616F"/>
    <w:rsid w:val="005D4E3E"/>
    <w:rsid w:val="0060145A"/>
    <w:rsid w:val="006243DF"/>
    <w:rsid w:val="006366C3"/>
    <w:rsid w:val="00641341"/>
    <w:rsid w:val="006705FB"/>
    <w:rsid w:val="00677170"/>
    <w:rsid w:val="0069566D"/>
    <w:rsid w:val="006A17A4"/>
    <w:rsid w:val="006B3DB0"/>
    <w:rsid w:val="006B407D"/>
    <w:rsid w:val="006C79A3"/>
    <w:rsid w:val="006D5042"/>
    <w:rsid w:val="006E4AF0"/>
    <w:rsid w:val="006E69BA"/>
    <w:rsid w:val="006F2EDA"/>
    <w:rsid w:val="00703DB3"/>
    <w:rsid w:val="007070A3"/>
    <w:rsid w:val="0072717E"/>
    <w:rsid w:val="007431A8"/>
    <w:rsid w:val="00751F85"/>
    <w:rsid w:val="00764207"/>
    <w:rsid w:val="00775E73"/>
    <w:rsid w:val="007F279E"/>
    <w:rsid w:val="008247C5"/>
    <w:rsid w:val="0087239E"/>
    <w:rsid w:val="00874200"/>
    <w:rsid w:val="008B1A05"/>
    <w:rsid w:val="008B72B5"/>
    <w:rsid w:val="008B7314"/>
    <w:rsid w:val="008E7CF2"/>
    <w:rsid w:val="008F6155"/>
    <w:rsid w:val="00910AD1"/>
    <w:rsid w:val="00927D2E"/>
    <w:rsid w:val="009314A5"/>
    <w:rsid w:val="0099066B"/>
    <w:rsid w:val="009A23BA"/>
    <w:rsid w:val="009A760B"/>
    <w:rsid w:val="009C311C"/>
    <w:rsid w:val="009D0C7F"/>
    <w:rsid w:val="009E11E3"/>
    <w:rsid w:val="009F7396"/>
    <w:rsid w:val="00A04B85"/>
    <w:rsid w:val="00A13146"/>
    <w:rsid w:val="00A4606B"/>
    <w:rsid w:val="00A47998"/>
    <w:rsid w:val="00A76E0D"/>
    <w:rsid w:val="00AB27D9"/>
    <w:rsid w:val="00AD3BF7"/>
    <w:rsid w:val="00AE1DE7"/>
    <w:rsid w:val="00B23BFE"/>
    <w:rsid w:val="00B34FA2"/>
    <w:rsid w:val="00B76457"/>
    <w:rsid w:val="00B92526"/>
    <w:rsid w:val="00B94A2C"/>
    <w:rsid w:val="00BB3EDC"/>
    <w:rsid w:val="00C20166"/>
    <w:rsid w:val="00C30955"/>
    <w:rsid w:val="00C33B4D"/>
    <w:rsid w:val="00C60F05"/>
    <w:rsid w:val="00C64CE3"/>
    <w:rsid w:val="00CA5428"/>
    <w:rsid w:val="00D446B1"/>
    <w:rsid w:val="00D72632"/>
    <w:rsid w:val="00D727B6"/>
    <w:rsid w:val="00D76D4C"/>
    <w:rsid w:val="00D85727"/>
    <w:rsid w:val="00D9591B"/>
    <w:rsid w:val="00DC1F5B"/>
    <w:rsid w:val="00DD1456"/>
    <w:rsid w:val="00DD65F0"/>
    <w:rsid w:val="00DD6F3E"/>
    <w:rsid w:val="00DF2AEE"/>
    <w:rsid w:val="00DF535B"/>
    <w:rsid w:val="00E01FFC"/>
    <w:rsid w:val="00E27CB6"/>
    <w:rsid w:val="00E3471A"/>
    <w:rsid w:val="00E34EBE"/>
    <w:rsid w:val="00E411C7"/>
    <w:rsid w:val="00E43211"/>
    <w:rsid w:val="00E765AA"/>
    <w:rsid w:val="00E868F8"/>
    <w:rsid w:val="00E94E8A"/>
    <w:rsid w:val="00EA26F6"/>
    <w:rsid w:val="00EA5184"/>
    <w:rsid w:val="00EB1827"/>
    <w:rsid w:val="00EC08AB"/>
    <w:rsid w:val="00EC5943"/>
    <w:rsid w:val="00EC759A"/>
    <w:rsid w:val="00EE0016"/>
    <w:rsid w:val="00EE1FC3"/>
    <w:rsid w:val="00EE31B9"/>
    <w:rsid w:val="00F11DC1"/>
    <w:rsid w:val="00F24050"/>
    <w:rsid w:val="00F258B7"/>
    <w:rsid w:val="00F2707D"/>
    <w:rsid w:val="00F35AE8"/>
    <w:rsid w:val="00F505DE"/>
    <w:rsid w:val="00F70FD8"/>
    <w:rsid w:val="00F83263"/>
    <w:rsid w:val="00F8555F"/>
    <w:rsid w:val="00FB05DC"/>
    <w:rsid w:val="00FC0454"/>
    <w:rsid w:val="00FD6B1E"/>
    <w:rsid w:val="00FE195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F3E"/>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6956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69566D"/>
    <w:pPr>
      <w:ind w:left="720"/>
      <w:contextualSpacing/>
    </w:pPr>
  </w:style>
</w:styles>
</file>

<file path=word/webSettings.xml><?xml version="1.0" encoding="utf-8"?>
<w:webSettings xmlns:r="http://schemas.openxmlformats.org/officeDocument/2006/relationships" xmlns:w="http://schemas.openxmlformats.org/wordprocessingml/2006/main">
  <w:divs>
    <w:div w:id="703944007">
      <w:bodyDiv w:val="1"/>
      <w:marLeft w:val="0"/>
      <w:marRight w:val="0"/>
      <w:marTop w:val="0"/>
      <w:marBottom w:val="0"/>
      <w:divBdr>
        <w:top w:val="none" w:sz="0" w:space="0" w:color="auto"/>
        <w:left w:val="none" w:sz="0" w:space="0" w:color="auto"/>
        <w:bottom w:val="none" w:sz="0" w:space="0" w:color="auto"/>
        <w:right w:val="none" w:sz="0" w:space="0" w:color="auto"/>
      </w:divBdr>
      <w:divsChild>
        <w:div w:id="1527602761">
          <w:marLeft w:val="0"/>
          <w:marRight w:val="0"/>
          <w:marTop w:val="0"/>
          <w:marBottom w:val="0"/>
          <w:divBdr>
            <w:top w:val="none" w:sz="0" w:space="0" w:color="auto"/>
            <w:left w:val="none" w:sz="0" w:space="0" w:color="auto"/>
            <w:bottom w:val="none" w:sz="0" w:space="0" w:color="auto"/>
            <w:right w:val="none" w:sz="0" w:space="0" w:color="auto"/>
          </w:divBdr>
          <w:divsChild>
            <w:div w:id="1448044423">
              <w:marLeft w:val="0"/>
              <w:marRight w:val="0"/>
              <w:marTop w:val="0"/>
              <w:marBottom w:val="0"/>
              <w:divBdr>
                <w:top w:val="none" w:sz="0" w:space="0" w:color="auto"/>
                <w:left w:val="none" w:sz="0" w:space="0" w:color="auto"/>
                <w:bottom w:val="none" w:sz="0" w:space="0" w:color="auto"/>
                <w:right w:val="none" w:sz="0" w:space="0" w:color="auto"/>
              </w:divBdr>
              <w:divsChild>
                <w:div w:id="347296062">
                  <w:marLeft w:val="45"/>
                  <w:marRight w:val="0"/>
                  <w:marTop w:val="0"/>
                  <w:marBottom w:val="0"/>
                  <w:divBdr>
                    <w:top w:val="none" w:sz="0" w:space="0" w:color="auto"/>
                    <w:left w:val="none" w:sz="0" w:space="0" w:color="auto"/>
                    <w:bottom w:val="none" w:sz="0" w:space="0" w:color="auto"/>
                    <w:right w:val="none" w:sz="0" w:space="0" w:color="auto"/>
                  </w:divBdr>
                  <w:divsChild>
                    <w:div w:id="1862039918">
                      <w:marLeft w:val="0"/>
                      <w:marRight w:val="0"/>
                      <w:marTop w:val="0"/>
                      <w:marBottom w:val="0"/>
                      <w:divBdr>
                        <w:top w:val="none" w:sz="0" w:space="0" w:color="auto"/>
                        <w:left w:val="none" w:sz="0" w:space="0" w:color="auto"/>
                        <w:bottom w:val="none" w:sz="0" w:space="0" w:color="auto"/>
                        <w:right w:val="none" w:sz="0" w:space="0" w:color="auto"/>
                      </w:divBdr>
                      <w:divsChild>
                        <w:div w:id="1017196470">
                          <w:marLeft w:val="0"/>
                          <w:marRight w:val="0"/>
                          <w:marTop w:val="0"/>
                          <w:marBottom w:val="0"/>
                          <w:divBdr>
                            <w:top w:val="none" w:sz="0" w:space="0" w:color="auto"/>
                            <w:left w:val="none" w:sz="0" w:space="0" w:color="auto"/>
                            <w:bottom w:val="none" w:sz="0" w:space="0" w:color="auto"/>
                            <w:right w:val="none" w:sz="0" w:space="0" w:color="auto"/>
                          </w:divBdr>
                          <w:divsChild>
                            <w:div w:id="1902673607">
                              <w:marLeft w:val="0"/>
                              <w:marRight w:val="0"/>
                              <w:marTop w:val="0"/>
                              <w:marBottom w:val="0"/>
                              <w:divBdr>
                                <w:top w:val="none" w:sz="0" w:space="0" w:color="auto"/>
                                <w:left w:val="none" w:sz="0" w:space="0" w:color="auto"/>
                                <w:bottom w:val="none" w:sz="0" w:space="0" w:color="auto"/>
                                <w:right w:val="none" w:sz="0" w:space="0" w:color="auto"/>
                              </w:divBdr>
                              <w:divsChild>
                                <w:div w:id="2088728884">
                                  <w:marLeft w:val="0"/>
                                  <w:marRight w:val="0"/>
                                  <w:marTop w:val="0"/>
                                  <w:marBottom w:val="0"/>
                                  <w:divBdr>
                                    <w:top w:val="none" w:sz="0" w:space="0" w:color="auto"/>
                                    <w:left w:val="none" w:sz="0" w:space="0" w:color="auto"/>
                                    <w:bottom w:val="none" w:sz="0" w:space="0" w:color="auto"/>
                                    <w:right w:val="none" w:sz="0" w:space="0" w:color="auto"/>
                                  </w:divBdr>
                                  <w:divsChild>
                                    <w:div w:id="1143305801">
                                      <w:marLeft w:val="0"/>
                                      <w:marRight w:val="0"/>
                                      <w:marTop w:val="0"/>
                                      <w:marBottom w:val="0"/>
                                      <w:divBdr>
                                        <w:top w:val="none" w:sz="0" w:space="0" w:color="auto"/>
                                        <w:left w:val="none" w:sz="0" w:space="0" w:color="auto"/>
                                        <w:bottom w:val="none" w:sz="0" w:space="0" w:color="auto"/>
                                        <w:right w:val="none" w:sz="0" w:space="0" w:color="auto"/>
                                      </w:divBdr>
                                      <w:divsChild>
                                        <w:div w:id="1321731244">
                                          <w:marLeft w:val="0"/>
                                          <w:marRight w:val="0"/>
                                          <w:marTop w:val="0"/>
                                          <w:marBottom w:val="0"/>
                                          <w:divBdr>
                                            <w:top w:val="none" w:sz="0" w:space="0" w:color="auto"/>
                                            <w:left w:val="none" w:sz="0" w:space="0" w:color="auto"/>
                                            <w:bottom w:val="none" w:sz="0" w:space="0" w:color="auto"/>
                                            <w:right w:val="none" w:sz="0" w:space="0" w:color="auto"/>
                                          </w:divBdr>
                                          <w:divsChild>
                                            <w:div w:id="949552794">
                                              <w:marLeft w:val="315"/>
                                              <w:marRight w:val="120"/>
                                              <w:marTop w:val="0"/>
                                              <w:marBottom w:val="210"/>
                                              <w:divBdr>
                                                <w:top w:val="none" w:sz="0" w:space="0" w:color="auto"/>
                                                <w:left w:val="none" w:sz="0" w:space="0" w:color="auto"/>
                                                <w:bottom w:val="single" w:sz="18" w:space="0" w:color="F7E8D8"/>
                                                <w:right w:val="none" w:sz="0" w:space="0" w:color="auto"/>
                                              </w:divBdr>
                                              <w:divsChild>
                                                <w:div w:id="1549877811">
                                                  <w:marLeft w:val="0"/>
                                                  <w:marRight w:val="0"/>
                                                  <w:marTop w:val="0"/>
                                                  <w:marBottom w:val="0"/>
                                                  <w:divBdr>
                                                    <w:top w:val="none" w:sz="0" w:space="0" w:color="auto"/>
                                                    <w:left w:val="none" w:sz="0" w:space="0" w:color="auto"/>
                                                    <w:bottom w:val="none" w:sz="0" w:space="0" w:color="auto"/>
                                                    <w:right w:val="none" w:sz="0" w:space="0" w:color="auto"/>
                                                  </w:divBdr>
                                                  <w:divsChild>
                                                    <w:div w:id="640233544">
                                                      <w:marLeft w:val="0"/>
                                                      <w:marRight w:val="0"/>
                                                      <w:marTop w:val="0"/>
                                                      <w:marBottom w:val="0"/>
                                                      <w:divBdr>
                                                        <w:top w:val="none" w:sz="0" w:space="0" w:color="auto"/>
                                                        <w:left w:val="none" w:sz="0" w:space="0" w:color="auto"/>
                                                        <w:bottom w:val="none" w:sz="0" w:space="0" w:color="auto"/>
                                                        <w:right w:val="none" w:sz="0" w:space="0" w:color="auto"/>
                                                      </w:divBdr>
                                                    </w:div>
                                                    <w:div w:id="1641499506">
                                                      <w:marLeft w:val="0"/>
                                                      <w:marRight w:val="0"/>
                                                      <w:marTop w:val="0"/>
                                                      <w:marBottom w:val="0"/>
                                                      <w:divBdr>
                                                        <w:top w:val="none" w:sz="0" w:space="0" w:color="auto"/>
                                                        <w:left w:val="none" w:sz="0" w:space="0" w:color="auto"/>
                                                        <w:bottom w:val="none" w:sz="0" w:space="0" w:color="auto"/>
                                                        <w:right w:val="none" w:sz="0" w:space="0" w:color="auto"/>
                                                      </w:divBdr>
                                                    </w:div>
                                                    <w:div w:id="1677927466">
                                                      <w:marLeft w:val="0"/>
                                                      <w:marRight w:val="0"/>
                                                      <w:marTop w:val="0"/>
                                                      <w:marBottom w:val="0"/>
                                                      <w:divBdr>
                                                        <w:top w:val="none" w:sz="0" w:space="0" w:color="auto"/>
                                                        <w:left w:val="none" w:sz="0" w:space="0" w:color="auto"/>
                                                        <w:bottom w:val="none" w:sz="0" w:space="0" w:color="auto"/>
                                                        <w:right w:val="none" w:sz="0" w:space="0" w:color="auto"/>
                                                      </w:divBdr>
                                                    </w:div>
                                                    <w:div w:id="1817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0484242">
      <w:bodyDiv w:val="1"/>
      <w:marLeft w:val="0"/>
      <w:marRight w:val="0"/>
      <w:marTop w:val="0"/>
      <w:marBottom w:val="0"/>
      <w:divBdr>
        <w:top w:val="none" w:sz="0" w:space="0" w:color="auto"/>
        <w:left w:val="none" w:sz="0" w:space="0" w:color="auto"/>
        <w:bottom w:val="none" w:sz="0" w:space="0" w:color="auto"/>
        <w:right w:val="none" w:sz="0" w:space="0" w:color="auto"/>
      </w:divBdr>
      <w:divsChild>
        <w:div w:id="915633707">
          <w:marLeft w:val="0"/>
          <w:marRight w:val="0"/>
          <w:marTop w:val="0"/>
          <w:marBottom w:val="0"/>
          <w:divBdr>
            <w:top w:val="none" w:sz="0" w:space="0" w:color="auto"/>
            <w:left w:val="none" w:sz="0" w:space="0" w:color="auto"/>
            <w:bottom w:val="none" w:sz="0" w:space="0" w:color="auto"/>
            <w:right w:val="none" w:sz="0" w:space="0" w:color="auto"/>
          </w:divBdr>
          <w:divsChild>
            <w:div w:id="636910338">
              <w:marLeft w:val="0"/>
              <w:marRight w:val="0"/>
              <w:marTop w:val="0"/>
              <w:marBottom w:val="0"/>
              <w:divBdr>
                <w:top w:val="none" w:sz="0" w:space="0" w:color="auto"/>
                <w:left w:val="none" w:sz="0" w:space="0" w:color="auto"/>
                <w:bottom w:val="none" w:sz="0" w:space="0" w:color="auto"/>
                <w:right w:val="none" w:sz="0" w:space="0" w:color="auto"/>
              </w:divBdr>
              <w:divsChild>
                <w:div w:id="2112701459">
                  <w:marLeft w:val="45"/>
                  <w:marRight w:val="0"/>
                  <w:marTop w:val="0"/>
                  <w:marBottom w:val="0"/>
                  <w:divBdr>
                    <w:top w:val="none" w:sz="0" w:space="0" w:color="auto"/>
                    <w:left w:val="none" w:sz="0" w:space="0" w:color="auto"/>
                    <w:bottom w:val="none" w:sz="0" w:space="0" w:color="auto"/>
                    <w:right w:val="none" w:sz="0" w:space="0" w:color="auto"/>
                  </w:divBdr>
                  <w:divsChild>
                    <w:div w:id="1001617787">
                      <w:marLeft w:val="0"/>
                      <w:marRight w:val="0"/>
                      <w:marTop w:val="0"/>
                      <w:marBottom w:val="0"/>
                      <w:divBdr>
                        <w:top w:val="none" w:sz="0" w:space="0" w:color="auto"/>
                        <w:left w:val="none" w:sz="0" w:space="0" w:color="auto"/>
                        <w:bottom w:val="none" w:sz="0" w:space="0" w:color="auto"/>
                        <w:right w:val="none" w:sz="0" w:space="0" w:color="auto"/>
                      </w:divBdr>
                      <w:divsChild>
                        <w:div w:id="821386928">
                          <w:marLeft w:val="0"/>
                          <w:marRight w:val="0"/>
                          <w:marTop w:val="0"/>
                          <w:marBottom w:val="0"/>
                          <w:divBdr>
                            <w:top w:val="none" w:sz="0" w:space="0" w:color="auto"/>
                            <w:left w:val="none" w:sz="0" w:space="0" w:color="auto"/>
                            <w:bottom w:val="none" w:sz="0" w:space="0" w:color="auto"/>
                            <w:right w:val="none" w:sz="0" w:space="0" w:color="auto"/>
                          </w:divBdr>
                          <w:divsChild>
                            <w:div w:id="868834719">
                              <w:marLeft w:val="0"/>
                              <w:marRight w:val="0"/>
                              <w:marTop w:val="0"/>
                              <w:marBottom w:val="0"/>
                              <w:divBdr>
                                <w:top w:val="none" w:sz="0" w:space="0" w:color="auto"/>
                                <w:left w:val="none" w:sz="0" w:space="0" w:color="auto"/>
                                <w:bottom w:val="none" w:sz="0" w:space="0" w:color="auto"/>
                                <w:right w:val="none" w:sz="0" w:space="0" w:color="auto"/>
                              </w:divBdr>
                              <w:divsChild>
                                <w:div w:id="1108618238">
                                  <w:marLeft w:val="0"/>
                                  <w:marRight w:val="0"/>
                                  <w:marTop w:val="0"/>
                                  <w:marBottom w:val="0"/>
                                  <w:divBdr>
                                    <w:top w:val="none" w:sz="0" w:space="0" w:color="auto"/>
                                    <w:left w:val="none" w:sz="0" w:space="0" w:color="auto"/>
                                    <w:bottom w:val="none" w:sz="0" w:space="0" w:color="auto"/>
                                    <w:right w:val="none" w:sz="0" w:space="0" w:color="auto"/>
                                  </w:divBdr>
                                  <w:divsChild>
                                    <w:div w:id="1003095365">
                                      <w:marLeft w:val="0"/>
                                      <w:marRight w:val="0"/>
                                      <w:marTop w:val="0"/>
                                      <w:marBottom w:val="0"/>
                                      <w:divBdr>
                                        <w:top w:val="none" w:sz="0" w:space="0" w:color="auto"/>
                                        <w:left w:val="none" w:sz="0" w:space="0" w:color="auto"/>
                                        <w:bottom w:val="none" w:sz="0" w:space="0" w:color="auto"/>
                                        <w:right w:val="none" w:sz="0" w:space="0" w:color="auto"/>
                                      </w:divBdr>
                                      <w:divsChild>
                                        <w:div w:id="864177149">
                                          <w:marLeft w:val="0"/>
                                          <w:marRight w:val="0"/>
                                          <w:marTop w:val="0"/>
                                          <w:marBottom w:val="0"/>
                                          <w:divBdr>
                                            <w:top w:val="none" w:sz="0" w:space="0" w:color="auto"/>
                                            <w:left w:val="none" w:sz="0" w:space="0" w:color="auto"/>
                                            <w:bottom w:val="none" w:sz="0" w:space="0" w:color="auto"/>
                                            <w:right w:val="none" w:sz="0" w:space="0" w:color="auto"/>
                                          </w:divBdr>
                                          <w:divsChild>
                                            <w:div w:id="911740950">
                                              <w:marLeft w:val="315"/>
                                              <w:marRight w:val="120"/>
                                              <w:marTop w:val="0"/>
                                              <w:marBottom w:val="210"/>
                                              <w:divBdr>
                                                <w:top w:val="none" w:sz="0" w:space="0" w:color="auto"/>
                                                <w:left w:val="none" w:sz="0" w:space="0" w:color="auto"/>
                                                <w:bottom w:val="single" w:sz="18" w:space="0" w:color="F7E8D8"/>
                                                <w:right w:val="none" w:sz="0" w:space="0" w:color="auto"/>
                                              </w:divBdr>
                                              <w:divsChild>
                                                <w:div w:id="1962109631">
                                                  <w:marLeft w:val="0"/>
                                                  <w:marRight w:val="0"/>
                                                  <w:marTop w:val="0"/>
                                                  <w:marBottom w:val="0"/>
                                                  <w:divBdr>
                                                    <w:top w:val="none" w:sz="0" w:space="0" w:color="auto"/>
                                                    <w:left w:val="none" w:sz="0" w:space="0" w:color="auto"/>
                                                    <w:bottom w:val="none" w:sz="0" w:space="0" w:color="auto"/>
                                                    <w:right w:val="none" w:sz="0" w:space="0" w:color="auto"/>
                                                  </w:divBdr>
                                                  <w:divsChild>
                                                    <w:div w:id="1030254325">
                                                      <w:marLeft w:val="0"/>
                                                      <w:marRight w:val="0"/>
                                                      <w:marTop w:val="0"/>
                                                      <w:marBottom w:val="0"/>
                                                      <w:divBdr>
                                                        <w:top w:val="none" w:sz="0" w:space="0" w:color="auto"/>
                                                        <w:left w:val="none" w:sz="0" w:space="0" w:color="auto"/>
                                                        <w:bottom w:val="none" w:sz="0" w:space="0" w:color="auto"/>
                                                        <w:right w:val="none" w:sz="0" w:space="0" w:color="auto"/>
                                                      </w:divBdr>
                                                    </w:div>
                                                    <w:div w:id="1599872121">
                                                      <w:marLeft w:val="0"/>
                                                      <w:marRight w:val="0"/>
                                                      <w:marTop w:val="0"/>
                                                      <w:marBottom w:val="0"/>
                                                      <w:divBdr>
                                                        <w:top w:val="none" w:sz="0" w:space="0" w:color="auto"/>
                                                        <w:left w:val="none" w:sz="0" w:space="0" w:color="auto"/>
                                                        <w:bottom w:val="none" w:sz="0" w:space="0" w:color="auto"/>
                                                        <w:right w:val="none" w:sz="0" w:space="0" w:color="auto"/>
                                                      </w:divBdr>
                                                    </w:div>
                                                    <w:div w:id="1481993970">
                                                      <w:marLeft w:val="0"/>
                                                      <w:marRight w:val="0"/>
                                                      <w:marTop w:val="0"/>
                                                      <w:marBottom w:val="0"/>
                                                      <w:divBdr>
                                                        <w:top w:val="none" w:sz="0" w:space="0" w:color="auto"/>
                                                        <w:left w:val="none" w:sz="0" w:space="0" w:color="auto"/>
                                                        <w:bottom w:val="none" w:sz="0" w:space="0" w:color="auto"/>
                                                        <w:right w:val="none" w:sz="0" w:space="0" w:color="auto"/>
                                                      </w:divBdr>
                                                    </w:div>
                                                    <w:div w:id="1982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2014-01-29T00:00:00</PublishDate>
  <Abstract>DEPARTAMENTO DE SERVICIOS EDUCATIVOS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C7F446-49F7-444D-A495-FB3F23E5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2923</Words>
  <Characters>16077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COLEGIO DE BACHILLERES DEL ESTADO DE HIDALGO</Company>
  <LinksUpToDate>false</LinksUpToDate>
  <CharactersWithSpaces>18963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PROGRAMA DE ESTUDIOS - INTERMEDIO</dc:subject>
  <dc:creator>Citylap</dc:creator>
  <cp:lastModifiedBy>ELIZABETH OLVERA</cp:lastModifiedBy>
  <cp:revision>19</cp:revision>
  <dcterms:created xsi:type="dcterms:W3CDTF">2012-03-12T17:01:00Z</dcterms:created>
  <dcterms:modified xsi:type="dcterms:W3CDTF">2014-04-09T16:52:00Z</dcterms:modified>
</cp:coreProperties>
</file>